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FB997" w14:textId="1E29905A" w:rsidR="003B1AE7" w:rsidRDefault="00EB494A">
      <w:pPr>
        <w:rPr>
          <w:sz w:val="28"/>
          <w:szCs w:val="28"/>
        </w:rPr>
      </w:pPr>
      <w:r w:rsidRPr="00EB494A">
        <w:rPr>
          <w:sz w:val="28"/>
          <w:szCs w:val="28"/>
        </w:rPr>
        <w:t>Maths long term summary for parents per year group</w:t>
      </w:r>
      <w:r>
        <w:rPr>
          <w:sz w:val="28"/>
          <w:szCs w:val="28"/>
        </w:rPr>
        <w:t>:</w:t>
      </w:r>
    </w:p>
    <w:p w14:paraId="3B938FE8" w14:textId="7D0BBF45" w:rsidR="00EB494A" w:rsidRDefault="00EB494A">
      <w:pPr>
        <w:rPr>
          <w:sz w:val="28"/>
          <w:szCs w:val="28"/>
        </w:rPr>
      </w:pPr>
      <w:r>
        <w:rPr>
          <w:sz w:val="28"/>
          <w:szCs w:val="28"/>
        </w:rPr>
        <w:t xml:space="preserve">Year 1 </w:t>
      </w:r>
    </w:p>
    <w:p w14:paraId="4FED46B6" w14:textId="77777777" w:rsidR="00EB494A" w:rsidRPr="00EB494A" w:rsidRDefault="00EB494A" w:rsidP="00EB494A">
      <w:pPr>
        <w:rPr>
          <w:sz w:val="28"/>
          <w:szCs w:val="28"/>
        </w:rPr>
      </w:pPr>
      <w:r w:rsidRPr="00EB494A">
        <w:rPr>
          <w:sz w:val="28"/>
          <w:szCs w:val="28"/>
        </w:rPr>
        <w:t>The White Rose Maths programme for Year 1 is designed to help children develop a strong foundation in key mathematical concepts through a structured and engaging approach. It focuses on building fluency in number skills, as well as introducing basic problem-solving and reasoning abilities.</w:t>
      </w:r>
    </w:p>
    <w:p w14:paraId="5CBE917A" w14:textId="77777777" w:rsidR="00EB494A" w:rsidRPr="00EB494A" w:rsidRDefault="00EB494A" w:rsidP="00EB494A">
      <w:pPr>
        <w:rPr>
          <w:sz w:val="28"/>
          <w:szCs w:val="28"/>
        </w:rPr>
      </w:pPr>
      <w:r w:rsidRPr="00EB494A">
        <w:rPr>
          <w:sz w:val="28"/>
          <w:szCs w:val="28"/>
        </w:rPr>
        <w:t>The curriculum covers areas such as:</w:t>
      </w:r>
    </w:p>
    <w:p w14:paraId="15DFDB9A" w14:textId="77777777" w:rsidR="00EB494A" w:rsidRPr="00EB494A" w:rsidRDefault="00EB494A" w:rsidP="00EB494A">
      <w:pPr>
        <w:numPr>
          <w:ilvl w:val="0"/>
          <w:numId w:val="2"/>
        </w:numPr>
        <w:rPr>
          <w:sz w:val="28"/>
          <w:szCs w:val="28"/>
        </w:rPr>
      </w:pPr>
      <w:r w:rsidRPr="00EB494A">
        <w:rPr>
          <w:b/>
          <w:bCs/>
          <w:sz w:val="28"/>
          <w:szCs w:val="28"/>
        </w:rPr>
        <w:t>Number and Place Value:</w:t>
      </w:r>
      <w:r w:rsidRPr="00EB494A">
        <w:rPr>
          <w:sz w:val="28"/>
          <w:szCs w:val="28"/>
        </w:rPr>
        <w:t xml:space="preserve"> Understanding numbers up to 100, comparing and ordering them, and learning about tens and ones.</w:t>
      </w:r>
    </w:p>
    <w:p w14:paraId="47F85419" w14:textId="77777777" w:rsidR="00EB494A" w:rsidRPr="00EB494A" w:rsidRDefault="00EB494A" w:rsidP="00EB494A">
      <w:pPr>
        <w:numPr>
          <w:ilvl w:val="0"/>
          <w:numId w:val="2"/>
        </w:numPr>
        <w:rPr>
          <w:sz w:val="28"/>
          <w:szCs w:val="28"/>
        </w:rPr>
      </w:pPr>
      <w:r w:rsidRPr="00EB494A">
        <w:rPr>
          <w:b/>
          <w:bCs/>
          <w:sz w:val="28"/>
          <w:szCs w:val="28"/>
        </w:rPr>
        <w:t>Addition and Subtraction:</w:t>
      </w:r>
      <w:r w:rsidRPr="00EB494A">
        <w:rPr>
          <w:sz w:val="28"/>
          <w:szCs w:val="28"/>
        </w:rPr>
        <w:t xml:space="preserve"> Developing strategies for adding and subtracting numbers, including using number bonds and understanding fact families.</w:t>
      </w:r>
    </w:p>
    <w:p w14:paraId="1CBF22EB" w14:textId="77777777" w:rsidR="00EB494A" w:rsidRPr="00EB494A" w:rsidRDefault="00EB494A" w:rsidP="00EB494A">
      <w:pPr>
        <w:numPr>
          <w:ilvl w:val="0"/>
          <w:numId w:val="2"/>
        </w:numPr>
        <w:rPr>
          <w:sz w:val="28"/>
          <w:szCs w:val="28"/>
        </w:rPr>
      </w:pPr>
      <w:r w:rsidRPr="00EB494A">
        <w:rPr>
          <w:b/>
          <w:bCs/>
          <w:sz w:val="28"/>
          <w:szCs w:val="28"/>
        </w:rPr>
        <w:t>Measurement:</w:t>
      </w:r>
      <w:r w:rsidRPr="00EB494A">
        <w:rPr>
          <w:sz w:val="28"/>
          <w:szCs w:val="28"/>
        </w:rPr>
        <w:t xml:space="preserve"> Learning about length, height, weight, and volume, as well as using standard units.</w:t>
      </w:r>
    </w:p>
    <w:p w14:paraId="6BAB510F" w14:textId="77777777" w:rsidR="00EB494A" w:rsidRPr="00EB494A" w:rsidRDefault="00EB494A" w:rsidP="00EB494A">
      <w:pPr>
        <w:numPr>
          <w:ilvl w:val="0"/>
          <w:numId w:val="2"/>
        </w:numPr>
        <w:rPr>
          <w:sz w:val="28"/>
          <w:szCs w:val="28"/>
        </w:rPr>
      </w:pPr>
      <w:r w:rsidRPr="00EB494A">
        <w:rPr>
          <w:b/>
          <w:bCs/>
          <w:sz w:val="28"/>
          <w:szCs w:val="28"/>
        </w:rPr>
        <w:t>Geometry:</w:t>
      </w:r>
      <w:r w:rsidRPr="00EB494A">
        <w:rPr>
          <w:sz w:val="28"/>
          <w:szCs w:val="28"/>
        </w:rPr>
        <w:t xml:space="preserve"> Recognizing and naming common 2D and 3D shapes, and exploring their properties.</w:t>
      </w:r>
    </w:p>
    <w:p w14:paraId="2651956D" w14:textId="77777777" w:rsidR="00EB494A" w:rsidRPr="00EB494A" w:rsidRDefault="00EB494A" w:rsidP="00EB494A">
      <w:pPr>
        <w:numPr>
          <w:ilvl w:val="0"/>
          <w:numId w:val="2"/>
        </w:numPr>
        <w:rPr>
          <w:sz w:val="28"/>
          <w:szCs w:val="28"/>
        </w:rPr>
      </w:pPr>
      <w:r w:rsidRPr="00EB494A">
        <w:rPr>
          <w:b/>
          <w:bCs/>
          <w:sz w:val="28"/>
          <w:szCs w:val="28"/>
        </w:rPr>
        <w:t>Multiplication and Division:</w:t>
      </w:r>
      <w:r w:rsidRPr="00EB494A">
        <w:rPr>
          <w:sz w:val="28"/>
          <w:szCs w:val="28"/>
        </w:rPr>
        <w:t xml:space="preserve"> Introducing the concepts of counting in groups, understanding equal groups, and simple arrays.</w:t>
      </w:r>
    </w:p>
    <w:p w14:paraId="22DE3C82" w14:textId="77777777" w:rsidR="00EB494A" w:rsidRPr="00EB494A" w:rsidRDefault="00EB494A" w:rsidP="00EB494A">
      <w:pPr>
        <w:rPr>
          <w:sz w:val="28"/>
          <w:szCs w:val="28"/>
        </w:rPr>
      </w:pPr>
      <w:r w:rsidRPr="00EB494A">
        <w:rPr>
          <w:sz w:val="28"/>
          <w:szCs w:val="28"/>
        </w:rPr>
        <w:t>The White Rose Maths approach is interactive, with a strong emphasis on practical activities and visual learning. The programme is designed to ensure children have a deep understanding of concepts before moving on to more complex topics, with plenty of opportunities for revision and practice.</w:t>
      </w:r>
    </w:p>
    <w:p w14:paraId="42C40CC3" w14:textId="49E29145" w:rsidR="00EB494A" w:rsidRDefault="00EB494A" w:rsidP="00EB494A">
      <w:pPr>
        <w:rPr>
          <w:sz w:val="28"/>
          <w:szCs w:val="28"/>
        </w:rPr>
      </w:pPr>
      <w:r w:rsidRPr="00EB494A">
        <w:rPr>
          <w:sz w:val="28"/>
          <w:szCs w:val="28"/>
        </w:rPr>
        <w:t xml:space="preserve">Parents can support their child's learning by engaging with the resources provided, such as </w:t>
      </w:r>
      <w:r>
        <w:rPr>
          <w:sz w:val="28"/>
          <w:szCs w:val="28"/>
        </w:rPr>
        <w:t>weekly homework tasks and online interactive videos</w:t>
      </w:r>
      <w:r w:rsidRPr="00EB494A">
        <w:rPr>
          <w:sz w:val="28"/>
          <w:szCs w:val="28"/>
        </w:rPr>
        <w:t>, and encouraging a positive attitude towards maths through everyday activities like counting, measuring, and problem-solving</w:t>
      </w:r>
      <w:r>
        <w:rPr>
          <w:sz w:val="28"/>
          <w:szCs w:val="28"/>
        </w:rPr>
        <w:t xml:space="preserve"> in real life contexts.</w:t>
      </w:r>
    </w:p>
    <w:p w14:paraId="13EBEC5F" w14:textId="5CD7A5FE" w:rsidR="00EB494A" w:rsidRDefault="00EB494A" w:rsidP="00EB494A">
      <w:pPr>
        <w:rPr>
          <w:sz w:val="28"/>
          <w:szCs w:val="28"/>
        </w:rPr>
      </w:pPr>
    </w:p>
    <w:p w14:paraId="5807E4ED" w14:textId="41E64844" w:rsidR="00EB494A" w:rsidRDefault="00EB494A" w:rsidP="00EB494A">
      <w:pPr>
        <w:rPr>
          <w:sz w:val="28"/>
          <w:szCs w:val="28"/>
        </w:rPr>
      </w:pPr>
    </w:p>
    <w:p w14:paraId="137AA12E" w14:textId="03905F4F" w:rsidR="00EB494A" w:rsidRDefault="00EB494A" w:rsidP="00EB494A">
      <w:pPr>
        <w:rPr>
          <w:sz w:val="28"/>
          <w:szCs w:val="28"/>
        </w:rPr>
      </w:pPr>
    </w:p>
    <w:p w14:paraId="54A50289" w14:textId="77777777" w:rsidR="00EB494A" w:rsidRPr="00EB494A" w:rsidRDefault="00EB494A" w:rsidP="00EB494A">
      <w:pPr>
        <w:rPr>
          <w:sz w:val="28"/>
          <w:szCs w:val="28"/>
        </w:rPr>
      </w:pPr>
    </w:p>
    <w:p w14:paraId="0DDFFCFB" w14:textId="77777777" w:rsidR="00EB494A" w:rsidRDefault="00EB494A" w:rsidP="00EB494A">
      <w:pPr>
        <w:rPr>
          <w:sz w:val="28"/>
          <w:szCs w:val="28"/>
        </w:rPr>
      </w:pPr>
    </w:p>
    <w:p w14:paraId="2E2AD878" w14:textId="3CBF31A3" w:rsidR="00EB494A" w:rsidRDefault="00EB494A" w:rsidP="00EB494A">
      <w:pPr>
        <w:rPr>
          <w:sz w:val="28"/>
          <w:szCs w:val="28"/>
        </w:rPr>
      </w:pPr>
      <w:r>
        <w:rPr>
          <w:sz w:val="28"/>
          <w:szCs w:val="28"/>
        </w:rPr>
        <w:lastRenderedPageBreak/>
        <w:t>Year 2:</w:t>
      </w:r>
    </w:p>
    <w:p w14:paraId="3AE10695" w14:textId="321A1881" w:rsidR="00EB494A" w:rsidRPr="00EB494A" w:rsidRDefault="00EB494A" w:rsidP="00EB494A">
      <w:pPr>
        <w:rPr>
          <w:sz w:val="28"/>
          <w:szCs w:val="28"/>
        </w:rPr>
      </w:pPr>
      <w:r w:rsidRPr="00EB494A">
        <w:rPr>
          <w:sz w:val="28"/>
          <w:szCs w:val="28"/>
        </w:rPr>
        <w:t>The White Rose Maths programme for Year 2 is designed to build on the skills developed in Year 1 and deepen children’s understanding of key mathematical concepts. It offers a structured approach that encourages both fluency and problem-solving, with an emphasis on practical application.</w:t>
      </w:r>
    </w:p>
    <w:p w14:paraId="65C65CF1" w14:textId="77777777" w:rsidR="00EB494A" w:rsidRPr="00EB494A" w:rsidRDefault="00EB494A" w:rsidP="00EB494A">
      <w:pPr>
        <w:rPr>
          <w:sz w:val="28"/>
          <w:szCs w:val="28"/>
        </w:rPr>
      </w:pPr>
      <w:r w:rsidRPr="00EB494A">
        <w:rPr>
          <w:sz w:val="28"/>
          <w:szCs w:val="28"/>
        </w:rPr>
        <w:t>Key areas of focus include:</w:t>
      </w:r>
    </w:p>
    <w:p w14:paraId="05E86917" w14:textId="77777777" w:rsidR="00EB494A" w:rsidRPr="00EB494A" w:rsidRDefault="00EB494A" w:rsidP="00EB494A">
      <w:pPr>
        <w:numPr>
          <w:ilvl w:val="0"/>
          <w:numId w:val="3"/>
        </w:numPr>
        <w:rPr>
          <w:sz w:val="28"/>
          <w:szCs w:val="28"/>
        </w:rPr>
      </w:pPr>
      <w:r w:rsidRPr="00EB494A">
        <w:rPr>
          <w:b/>
          <w:bCs/>
          <w:sz w:val="28"/>
          <w:szCs w:val="28"/>
        </w:rPr>
        <w:t>Number and Place Value:</w:t>
      </w:r>
      <w:r w:rsidRPr="00EB494A">
        <w:rPr>
          <w:sz w:val="28"/>
          <w:szCs w:val="28"/>
        </w:rPr>
        <w:t xml:space="preserve"> Understanding numbers up to 100, recognizing tens and ones, and learning how to compare, order, and round numbers.</w:t>
      </w:r>
    </w:p>
    <w:p w14:paraId="40143B2C" w14:textId="77777777" w:rsidR="00EB494A" w:rsidRPr="00EB494A" w:rsidRDefault="00EB494A" w:rsidP="00EB494A">
      <w:pPr>
        <w:numPr>
          <w:ilvl w:val="0"/>
          <w:numId w:val="3"/>
        </w:numPr>
        <w:rPr>
          <w:sz w:val="28"/>
          <w:szCs w:val="28"/>
        </w:rPr>
      </w:pPr>
      <w:r w:rsidRPr="00EB494A">
        <w:rPr>
          <w:b/>
          <w:bCs/>
          <w:sz w:val="28"/>
          <w:szCs w:val="28"/>
        </w:rPr>
        <w:t>Addition and Subtraction:</w:t>
      </w:r>
      <w:r w:rsidRPr="00EB494A">
        <w:rPr>
          <w:sz w:val="28"/>
          <w:szCs w:val="28"/>
        </w:rPr>
        <w:t xml:space="preserve"> Developing efficient strategies for adding and subtracting two-digit numbers, including using partitioning and mental methods.</w:t>
      </w:r>
    </w:p>
    <w:p w14:paraId="632EDA14" w14:textId="77777777" w:rsidR="00EB494A" w:rsidRPr="00EB494A" w:rsidRDefault="00EB494A" w:rsidP="00EB494A">
      <w:pPr>
        <w:numPr>
          <w:ilvl w:val="0"/>
          <w:numId w:val="3"/>
        </w:numPr>
        <w:rPr>
          <w:sz w:val="28"/>
          <w:szCs w:val="28"/>
        </w:rPr>
      </w:pPr>
      <w:r w:rsidRPr="00EB494A">
        <w:rPr>
          <w:b/>
          <w:bCs/>
          <w:sz w:val="28"/>
          <w:szCs w:val="28"/>
        </w:rPr>
        <w:t>Multiplication and Division:</w:t>
      </w:r>
      <w:r w:rsidRPr="00EB494A">
        <w:rPr>
          <w:sz w:val="28"/>
          <w:szCs w:val="28"/>
        </w:rPr>
        <w:t xml:space="preserve"> Introducing the concepts of multiplication and division, including working with arrays, understanding the </w:t>
      </w:r>
      <w:proofErr w:type="gramStart"/>
      <w:r w:rsidRPr="00EB494A">
        <w:rPr>
          <w:sz w:val="28"/>
          <w:szCs w:val="28"/>
        </w:rPr>
        <w:t>2, 5, and 10 times</w:t>
      </w:r>
      <w:proofErr w:type="gramEnd"/>
      <w:r w:rsidRPr="00EB494A">
        <w:rPr>
          <w:sz w:val="28"/>
          <w:szCs w:val="28"/>
        </w:rPr>
        <w:t xml:space="preserve"> tables, and solving simple word problems.</w:t>
      </w:r>
    </w:p>
    <w:p w14:paraId="17711BF7" w14:textId="77777777" w:rsidR="00EB494A" w:rsidRPr="00EB494A" w:rsidRDefault="00EB494A" w:rsidP="00EB494A">
      <w:pPr>
        <w:numPr>
          <w:ilvl w:val="0"/>
          <w:numId w:val="3"/>
        </w:numPr>
        <w:rPr>
          <w:sz w:val="28"/>
          <w:szCs w:val="28"/>
        </w:rPr>
      </w:pPr>
      <w:r w:rsidRPr="00EB494A">
        <w:rPr>
          <w:b/>
          <w:bCs/>
          <w:sz w:val="28"/>
          <w:szCs w:val="28"/>
        </w:rPr>
        <w:t>Fractions:</w:t>
      </w:r>
      <w:r w:rsidRPr="00EB494A">
        <w:rPr>
          <w:sz w:val="28"/>
          <w:szCs w:val="28"/>
        </w:rPr>
        <w:t xml:space="preserve"> Recognizing and representing fractions, such as 1/2, 1/3, 1/4, and their equivalents, and understanding basic fraction concepts like halves and quarters.</w:t>
      </w:r>
    </w:p>
    <w:p w14:paraId="694A9F61" w14:textId="77777777" w:rsidR="00EB494A" w:rsidRPr="00EB494A" w:rsidRDefault="00EB494A" w:rsidP="00EB494A">
      <w:pPr>
        <w:numPr>
          <w:ilvl w:val="0"/>
          <w:numId w:val="3"/>
        </w:numPr>
        <w:rPr>
          <w:sz w:val="28"/>
          <w:szCs w:val="28"/>
        </w:rPr>
      </w:pPr>
      <w:r w:rsidRPr="00EB494A">
        <w:rPr>
          <w:b/>
          <w:bCs/>
          <w:sz w:val="28"/>
          <w:szCs w:val="28"/>
        </w:rPr>
        <w:t>Measurement:</w:t>
      </w:r>
      <w:r w:rsidRPr="00EB494A">
        <w:rPr>
          <w:sz w:val="28"/>
          <w:szCs w:val="28"/>
        </w:rPr>
        <w:t xml:space="preserve"> Exploring length, mass, and capacity, and solving problems involving money and time, such as reading clocks and understanding the concept of time intervals.</w:t>
      </w:r>
    </w:p>
    <w:p w14:paraId="6ED14578" w14:textId="77777777" w:rsidR="00EB494A" w:rsidRPr="00EB494A" w:rsidRDefault="00EB494A" w:rsidP="00EB494A">
      <w:pPr>
        <w:numPr>
          <w:ilvl w:val="0"/>
          <w:numId w:val="3"/>
        </w:numPr>
        <w:rPr>
          <w:sz w:val="28"/>
          <w:szCs w:val="28"/>
        </w:rPr>
      </w:pPr>
      <w:r w:rsidRPr="00EB494A">
        <w:rPr>
          <w:b/>
          <w:bCs/>
          <w:sz w:val="28"/>
          <w:szCs w:val="28"/>
        </w:rPr>
        <w:t>Geometry:</w:t>
      </w:r>
      <w:r w:rsidRPr="00EB494A">
        <w:rPr>
          <w:sz w:val="28"/>
          <w:szCs w:val="28"/>
        </w:rPr>
        <w:t xml:space="preserve"> Recognizing and describing 2D and 3D shapes, exploring symmetry, and learning about position and direction.</w:t>
      </w:r>
    </w:p>
    <w:p w14:paraId="6D6308BF" w14:textId="7895E794" w:rsidR="00EB494A" w:rsidRPr="00EB494A" w:rsidRDefault="00EB494A" w:rsidP="00EB494A">
      <w:pPr>
        <w:rPr>
          <w:sz w:val="28"/>
          <w:szCs w:val="28"/>
        </w:rPr>
      </w:pPr>
      <w:r w:rsidRPr="00EB494A">
        <w:rPr>
          <w:sz w:val="28"/>
          <w:szCs w:val="28"/>
        </w:rPr>
        <w:t xml:space="preserve">The White Rose Maths approach is hands-on and visual, helping children build confidence and understanding. The programme encourages children to use a range of strategies to solve problems and reason </w:t>
      </w:r>
      <w:r>
        <w:rPr>
          <w:sz w:val="28"/>
          <w:szCs w:val="28"/>
        </w:rPr>
        <w:t xml:space="preserve">and problem solve </w:t>
      </w:r>
      <w:r w:rsidRPr="00EB494A">
        <w:rPr>
          <w:sz w:val="28"/>
          <w:szCs w:val="28"/>
        </w:rPr>
        <w:t>mathematically.</w:t>
      </w:r>
    </w:p>
    <w:p w14:paraId="0B5386D8" w14:textId="67B2E229" w:rsidR="00EB494A" w:rsidRDefault="00EB494A" w:rsidP="00EB494A">
      <w:pPr>
        <w:rPr>
          <w:sz w:val="28"/>
          <w:szCs w:val="28"/>
        </w:rPr>
      </w:pPr>
      <w:r w:rsidRPr="00EB494A">
        <w:rPr>
          <w:sz w:val="28"/>
          <w:szCs w:val="28"/>
        </w:rPr>
        <w:t>Parents can support their child’s learning by reinforcing these concepts through everyday activities like cooking (measuring ingredients), shopping (handling money), and using clocks. There are also online resources, videos, and practice worksheets available to support learning at home</w:t>
      </w:r>
      <w:r>
        <w:rPr>
          <w:sz w:val="28"/>
          <w:szCs w:val="28"/>
        </w:rPr>
        <w:t xml:space="preserve"> should you require this, please discuss this with your child’s class teacher should you </w:t>
      </w:r>
      <w:proofErr w:type="gramStart"/>
      <w:r>
        <w:rPr>
          <w:sz w:val="28"/>
          <w:szCs w:val="28"/>
        </w:rPr>
        <w:t>feel</w:t>
      </w:r>
      <w:proofErr w:type="gramEnd"/>
      <w:r>
        <w:rPr>
          <w:sz w:val="28"/>
          <w:szCs w:val="28"/>
        </w:rPr>
        <w:t xml:space="preserve"> this could benefit your child</w:t>
      </w:r>
      <w:r w:rsidRPr="00EB494A">
        <w:rPr>
          <w:sz w:val="28"/>
          <w:szCs w:val="28"/>
        </w:rPr>
        <w:t>.</w:t>
      </w:r>
    </w:p>
    <w:p w14:paraId="549B26AB" w14:textId="19ABD7FC" w:rsidR="00EB494A" w:rsidRDefault="00EB494A" w:rsidP="00EB494A">
      <w:pPr>
        <w:rPr>
          <w:sz w:val="28"/>
          <w:szCs w:val="28"/>
        </w:rPr>
      </w:pPr>
      <w:r>
        <w:rPr>
          <w:sz w:val="28"/>
          <w:szCs w:val="28"/>
        </w:rPr>
        <w:lastRenderedPageBreak/>
        <w:t>Year 3:</w:t>
      </w:r>
    </w:p>
    <w:p w14:paraId="336AF6D0" w14:textId="3B953ADE" w:rsidR="00EB494A" w:rsidRPr="00EB494A" w:rsidRDefault="00EB494A" w:rsidP="00EB494A">
      <w:pPr>
        <w:rPr>
          <w:sz w:val="28"/>
          <w:szCs w:val="28"/>
        </w:rPr>
      </w:pPr>
      <w:r w:rsidRPr="00EB494A">
        <w:rPr>
          <w:sz w:val="28"/>
          <w:szCs w:val="28"/>
        </w:rPr>
        <w:t xml:space="preserve">The White Rose Maths programme for Year 3 is designed to help children build a deeper understanding of key mathematical concepts, with a strong focus on </w:t>
      </w:r>
      <w:r>
        <w:rPr>
          <w:sz w:val="28"/>
          <w:szCs w:val="28"/>
        </w:rPr>
        <w:t xml:space="preserve">fluency, </w:t>
      </w:r>
      <w:r w:rsidRPr="00EB494A">
        <w:rPr>
          <w:sz w:val="28"/>
          <w:szCs w:val="28"/>
        </w:rPr>
        <w:t>reasoning, problem-solving. It aims to support children in developing confidence and independence in their mathematical thinking.</w:t>
      </w:r>
    </w:p>
    <w:p w14:paraId="298B5D2F" w14:textId="77777777" w:rsidR="00EB494A" w:rsidRPr="00EB494A" w:rsidRDefault="00EB494A" w:rsidP="00EB494A">
      <w:pPr>
        <w:rPr>
          <w:sz w:val="28"/>
          <w:szCs w:val="28"/>
        </w:rPr>
      </w:pPr>
      <w:r w:rsidRPr="00EB494A">
        <w:rPr>
          <w:sz w:val="28"/>
          <w:szCs w:val="28"/>
        </w:rPr>
        <w:t>Key areas covered include:</w:t>
      </w:r>
    </w:p>
    <w:p w14:paraId="6282A2D2" w14:textId="77777777" w:rsidR="00EB494A" w:rsidRPr="00EB494A" w:rsidRDefault="00EB494A" w:rsidP="00EB494A">
      <w:pPr>
        <w:numPr>
          <w:ilvl w:val="0"/>
          <w:numId w:val="4"/>
        </w:numPr>
        <w:rPr>
          <w:sz w:val="28"/>
          <w:szCs w:val="28"/>
        </w:rPr>
      </w:pPr>
      <w:r w:rsidRPr="00EB494A">
        <w:rPr>
          <w:b/>
          <w:bCs/>
          <w:sz w:val="28"/>
          <w:szCs w:val="28"/>
        </w:rPr>
        <w:t>Number and Place Value:</w:t>
      </w:r>
      <w:r w:rsidRPr="00EB494A">
        <w:rPr>
          <w:sz w:val="28"/>
          <w:szCs w:val="28"/>
        </w:rPr>
        <w:t xml:space="preserve"> Understanding numbers up to 1,000, comparing and ordering numbers, and recognizing the value of digits in 3-digit numbers (hundreds, tens, and ones). Children also learn about number sequences and rounding.</w:t>
      </w:r>
    </w:p>
    <w:p w14:paraId="48AD4ED2" w14:textId="77777777" w:rsidR="00EB494A" w:rsidRPr="00EB494A" w:rsidRDefault="00EB494A" w:rsidP="00EB494A">
      <w:pPr>
        <w:numPr>
          <w:ilvl w:val="0"/>
          <w:numId w:val="4"/>
        </w:numPr>
        <w:rPr>
          <w:sz w:val="28"/>
          <w:szCs w:val="28"/>
        </w:rPr>
      </w:pPr>
      <w:r w:rsidRPr="00EB494A">
        <w:rPr>
          <w:b/>
          <w:bCs/>
          <w:sz w:val="28"/>
          <w:szCs w:val="28"/>
        </w:rPr>
        <w:t>Addition and Subtraction:</w:t>
      </w:r>
      <w:r w:rsidRPr="00EB494A">
        <w:rPr>
          <w:sz w:val="28"/>
          <w:szCs w:val="28"/>
        </w:rPr>
        <w:t xml:space="preserve"> Using mental and written methods for adding and subtracting larger numbers, including up to 3 digits. The focus is on developing strategies for accuracy and efficiency.</w:t>
      </w:r>
    </w:p>
    <w:p w14:paraId="3BB5A3C8" w14:textId="77777777" w:rsidR="00EB494A" w:rsidRPr="00EB494A" w:rsidRDefault="00EB494A" w:rsidP="00EB494A">
      <w:pPr>
        <w:numPr>
          <w:ilvl w:val="0"/>
          <w:numId w:val="4"/>
        </w:numPr>
        <w:rPr>
          <w:sz w:val="28"/>
          <w:szCs w:val="28"/>
        </w:rPr>
      </w:pPr>
      <w:r w:rsidRPr="00EB494A">
        <w:rPr>
          <w:b/>
          <w:bCs/>
          <w:sz w:val="28"/>
          <w:szCs w:val="28"/>
        </w:rPr>
        <w:t>Multiplication and Division:</w:t>
      </w:r>
      <w:r w:rsidRPr="00EB494A">
        <w:rPr>
          <w:sz w:val="28"/>
          <w:szCs w:val="28"/>
        </w:rPr>
        <w:t xml:space="preserve"> Expanding knowledge of times tables (up to 12x) and applying this to solve multiplication and division problems. Children also work with the concept of multiplying and dividing 2-digit numbers by 1-digit numbers.</w:t>
      </w:r>
    </w:p>
    <w:p w14:paraId="42591329" w14:textId="77777777" w:rsidR="00EB494A" w:rsidRPr="00EB494A" w:rsidRDefault="00EB494A" w:rsidP="00EB494A">
      <w:pPr>
        <w:numPr>
          <w:ilvl w:val="0"/>
          <w:numId w:val="4"/>
        </w:numPr>
        <w:rPr>
          <w:sz w:val="28"/>
          <w:szCs w:val="28"/>
        </w:rPr>
      </w:pPr>
      <w:r w:rsidRPr="00EB494A">
        <w:rPr>
          <w:b/>
          <w:bCs/>
          <w:sz w:val="28"/>
          <w:szCs w:val="28"/>
        </w:rPr>
        <w:t>Fractions:</w:t>
      </w:r>
      <w:r w:rsidRPr="00EB494A">
        <w:rPr>
          <w:sz w:val="28"/>
          <w:szCs w:val="28"/>
        </w:rPr>
        <w:t xml:space="preserve"> Understanding and comparing fractions, including simple equivalents, and learning to add and subtract fractions with the same denominator.</w:t>
      </w:r>
    </w:p>
    <w:p w14:paraId="6E40EE1F" w14:textId="77777777" w:rsidR="00EB494A" w:rsidRPr="00EB494A" w:rsidRDefault="00EB494A" w:rsidP="00EB494A">
      <w:pPr>
        <w:numPr>
          <w:ilvl w:val="0"/>
          <w:numId w:val="4"/>
        </w:numPr>
        <w:rPr>
          <w:sz w:val="28"/>
          <w:szCs w:val="28"/>
        </w:rPr>
      </w:pPr>
      <w:r w:rsidRPr="00EB494A">
        <w:rPr>
          <w:b/>
          <w:bCs/>
          <w:sz w:val="28"/>
          <w:szCs w:val="28"/>
        </w:rPr>
        <w:t>Measurement:</w:t>
      </w:r>
      <w:r w:rsidRPr="00EB494A">
        <w:rPr>
          <w:sz w:val="28"/>
          <w:szCs w:val="28"/>
        </w:rPr>
        <w:t xml:space="preserve"> Developing an understanding of length, perimeter, and area, as well as solving problems involving money, time, and capacity. Children learn to measure accurately and convert between units of measurement.</w:t>
      </w:r>
    </w:p>
    <w:p w14:paraId="4BFC207C" w14:textId="77777777" w:rsidR="00EB494A" w:rsidRPr="00EB494A" w:rsidRDefault="00EB494A" w:rsidP="00EB494A">
      <w:pPr>
        <w:numPr>
          <w:ilvl w:val="0"/>
          <w:numId w:val="4"/>
        </w:numPr>
        <w:rPr>
          <w:sz w:val="28"/>
          <w:szCs w:val="28"/>
        </w:rPr>
      </w:pPr>
      <w:r w:rsidRPr="00EB494A">
        <w:rPr>
          <w:b/>
          <w:bCs/>
          <w:sz w:val="28"/>
          <w:szCs w:val="28"/>
        </w:rPr>
        <w:t>Geometry:</w:t>
      </w:r>
      <w:r w:rsidRPr="00EB494A">
        <w:rPr>
          <w:sz w:val="28"/>
          <w:szCs w:val="28"/>
        </w:rPr>
        <w:t xml:space="preserve"> Identifying and classifying 2D and 3D shapes based on their properties, including symmetry, angles, and the understanding of horizontal, vertical, and diagonal lines.</w:t>
      </w:r>
    </w:p>
    <w:p w14:paraId="22770D64" w14:textId="77777777" w:rsidR="00EB494A" w:rsidRPr="00EB494A" w:rsidRDefault="00EB494A" w:rsidP="00EB494A">
      <w:pPr>
        <w:numPr>
          <w:ilvl w:val="0"/>
          <w:numId w:val="4"/>
        </w:numPr>
        <w:rPr>
          <w:sz w:val="28"/>
          <w:szCs w:val="28"/>
        </w:rPr>
      </w:pPr>
      <w:r w:rsidRPr="00EB494A">
        <w:rPr>
          <w:b/>
          <w:bCs/>
          <w:sz w:val="28"/>
          <w:szCs w:val="28"/>
        </w:rPr>
        <w:t>Statistics:</w:t>
      </w:r>
      <w:r w:rsidRPr="00EB494A">
        <w:rPr>
          <w:sz w:val="28"/>
          <w:szCs w:val="28"/>
        </w:rPr>
        <w:t xml:space="preserve"> Interpreting and presenting data in the form of bar charts and pictograms, and solving problems based on this data.</w:t>
      </w:r>
    </w:p>
    <w:p w14:paraId="4C496EB9" w14:textId="77777777" w:rsidR="00EB494A" w:rsidRPr="00EB494A" w:rsidRDefault="00EB494A" w:rsidP="00EB494A">
      <w:pPr>
        <w:rPr>
          <w:sz w:val="28"/>
          <w:szCs w:val="28"/>
        </w:rPr>
      </w:pPr>
      <w:r w:rsidRPr="00EB494A">
        <w:rPr>
          <w:sz w:val="28"/>
          <w:szCs w:val="28"/>
        </w:rPr>
        <w:t>The White Rose Maths approach is hands-on, encouraging children to use visual models and real-life contexts to solve problems. This helps them develop a deeper understanding of mathematical concepts and fosters a love for learning.</w:t>
      </w:r>
    </w:p>
    <w:p w14:paraId="38298E4B" w14:textId="583A8031" w:rsidR="00EB494A" w:rsidRDefault="00EB494A" w:rsidP="00EB494A">
      <w:pPr>
        <w:rPr>
          <w:sz w:val="28"/>
          <w:szCs w:val="28"/>
        </w:rPr>
      </w:pPr>
      <w:r w:rsidRPr="00EB494A">
        <w:rPr>
          <w:sz w:val="28"/>
          <w:szCs w:val="28"/>
        </w:rPr>
        <w:lastRenderedPageBreak/>
        <w:t>Parents can support their child’s learning by practicing times tables</w:t>
      </w:r>
      <w:r>
        <w:rPr>
          <w:sz w:val="28"/>
          <w:szCs w:val="28"/>
        </w:rPr>
        <w:t xml:space="preserve"> and</w:t>
      </w:r>
      <w:r w:rsidRPr="00EB494A">
        <w:rPr>
          <w:sz w:val="28"/>
          <w:szCs w:val="28"/>
        </w:rPr>
        <w:t xml:space="preserve"> encouraging problem-solving in everyday situations</w:t>
      </w:r>
      <w:r>
        <w:rPr>
          <w:sz w:val="28"/>
          <w:szCs w:val="28"/>
        </w:rPr>
        <w:t xml:space="preserve">. </w:t>
      </w:r>
      <w:r w:rsidRPr="00EB494A">
        <w:rPr>
          <w:sz w:val="28"/>
          <w:szCs w:val="28"/>
        </w:rPr>
        <w:t>Engaging children in activities like measuring items around the house or comparing prices while shopping can also help reinforce their learning.</w:t>
      </w:r>
    </w:p>
    <w:p w14:paraId="628C69B5" w14:textId="70898B47" w:rsidR="00EB494A" w:rsidRDefault="00EB494A" w:rsidP="00EB494A">
      <w:pPr>
        <w:rPr>
          <w:sz w:val="28"/>
          <w:szCs w:val="28"/>
        </w:rPr>
      </w:pPr>
    </w:p>
    <w:p w14:paraId="5FDCD502" w14:textId="77777777" w:rsidR="00EB494A" w:rsidRDefault="00EB494A" w:rsidP="00EB494A">
      <w:pPr>
        <w:rPr>
          <w:sz w:val="28"/>
          <w:szCs w:val="28"/>
        </w:rPr>
      </w:pPr>
    </w:p>
    <w:p w14:paraId="1B17B884" w14:textId="77777777" w:rsidR="00EB494A" w:rsidRDefault="00EB494A" w:rsidP="00EB494A">
      <w:pPr>
        <w:rPr>
          <w:sz w:val="28"/>
          <w:szCs w:val="28"/>
        </w:rPr>
      </w:pPr>
    </w:p>
    <w:p w14:paraId="5861579B" w14:textId="77777777" w:rsidR="00EB494A" w:rsidRDefault="00EB494A" w:rsidP="00EB494A">
      <w:pPr>
        <w:rPr>
          <w:sz w:val="28"/>
          <w:szCs w:val="28"/>
        </w:rPr>
      </w:pPr>
    </w:p>
    <w:p w14:paraId="7F7477F4" w14:textId="77777777" w:rsidR="00EB494A" w:rsidRDefault="00EB494A" w:rsidP="00EB494A">
      <w:pPr>
        <w:rPr>
          <w:sz w:val="28"/>
          <w:szCs w:val="28"/>
        </w:rPr>
      </w:pPr>
    </w:p>
    <w:p w14:paraId="2CC44746" w14:textId="77777777" w:rsidR="00EB494A" w:rsidRDefault="00EB494A" w:rsidP="00EB494A">
      <w:pPr>
        <w:rPr>
          <w:sz w:val="28"/>
          <w:szCs w:val="28"/>
        </w:rPr>
      </w:pPr>
    </w:p>
    <w:p w14:paraId="6C201AFE" w14:textId="77777777" w:rsidR="00EB494A" w:rsidRDefault="00EB494A" w:rsidP="00EB494A">
      <w:pPr>
        <w:rPr>
          <w:sz w:val="28"/>
          <w:szCs w:val="28"/>
        </w:rPr>
      </w:pPr>
    </w:p>
    <w:p w14:paraId="0DD19249" w14:textId="77777777" w:rsidR="00EB494A" w:rsidRDefault="00EB494A" w:rsidP="00EB494A">
      <w:pPr>
        <w:rPr>
          <w:sz w:val="28"/>
          <w:szCs w:val="28"/>
        </w:rPr>
      </w:pPr>
    </w:p>
    <w:p w14:paraId="78675DBE" w14:textId="77777777" w:rsidR="00EB494A" w:rsidRDefault="00EB494A" w:rsidP="00EB494A">
      <w:pPr>
        <w:rPr>
          <w:sz w:val="28"/>
          <w:szCs w:val="28"/>
        </w:rPr>
      </w:pPr>
    </w:p>
    <w:p w14:paraId="59C00157" w14:textId="77777777" w:rsidR="00EB494A" w:rsidRDefault="00EB494A" w:rsidP="00EB494A">
      <w:pPr>
        <w:rPr>
          <w:sz w:val="28"/>
          <w:szCs w:val="28"/>
        </w:rPr>
      </w:pPr>
    </w:p>
    <w:p w14:paraId="44F12D5A" w14:textId="77777777" w:rsidR="00EB494A" w:rsidRDefault="00EB494A" w:rsidP="00EB494A">
      <w:pPr>
        <w:rPr>
          <w:sz w:val="28"/>
          <w:szCs w:val="28"/>
        </w:rPr>
      </w:pPr>
    </w:p>
    <w:p w14:paraId="1CCFE62E" w14:textId="77777777" w:rsidR="00EB494A" w:rsidRDefault="00EB494A" w:rsidP="00EB494A">
      <w:pPr>
        <w:rPr>
          <w:sz w:val="28"/>
          <w:szCs w:val="28"/>
        </w:rPr>
      </w:pPr>
    </w:p>
    <w:p w14:paraId="11E838CD" w14:textId="77777777" w:rsidR="00EB494A" w:rsidRDefault="00EB494A" w:rsidP="00EB494A">
      <w:pPr>
        <w:rPr>
          <w:sz w:val="28"/>
          <w:szCs w:val="28"/>
        </w:rPr>
      </w:pPr>
    </w:p>
    <w:p w14:paraId="335A2066" w14:textId="77777777" w:rsidR="00EB494A" w:rsidRDefault="00EB494A" w:rsidP="00EB494A">
      <w:pPr>
        <w:rPr>
          <w:sz w:val="28"/>
          <w:szCs w:val="28"/>
        </w:rPr>
      </w:pPr>
    </w:p>
    <w:p w14:paraId="5DC25242" w14:textId="77777777" w:rsidR="00EB494A" w:rsidRDefault="00EB494A" w:rsidP="00EB494A">
      <w:pPr>
        <w:rPr>
          <w:sz w:val="28"/>
          <w:szCs w:val="28"/>
        </w:rPr>
      </w:pPr>
    </w:p>
    <w:p w14:paraId="15A1A2B4" w14:textId="77777777" w:rsidR="00EB494A" w:rsidRDefault="00EB494A" w:rsidP="00EB494A">
      <w:pPr>
        <w:rPr>
          <w:sz w:val="28"/>
          <w:szCs w:val="28"/>
        </w:rPr>
      </w:pPr>
    </w:p>
    <w:p w14:paraId="0B3D1458" w14:textId="77777777" w:rsidR="00EB494A" w:rsidRDefault="00EB494A" w:rsidP="00EB494A">
      <w:pPr>
        <w:rPr>
          <w:sz w:val="28"/>
          <w:szCs w:val="28"/>
        </w:rPr>
      </w:pPr>
    </w:p>
    <w:p w14:paraId="21AB1531" w14:textId="77777777" w:rsidR="00EB494A" w:rsidRDefault="00EB494A" w:rsidP="00EB494A">
      <w:pPr>
        <w:rPr>
          <w:sz w:val="28"/>
          <w:szCs w:val="28"/>
        </w:rPr>
      </w:pPr>
    </w:p>
    <w:p w14:paraId="57178BF6" w14:textId="77777777" w:rsidR="00EB494A" w:rsidRDefault="00EB494A" w:rsidP="00EB494A">
      <w:pPr>
        <w:rPr>
          <w:sz w:val="28"/>
          <w:szCs w:val="28"/>
        </w:rPr>
      </w:pPr>
    </w:p>
    <w:p w14:paraId="5477EBCA" w14:textId="77777777" w:rsidR="00EB494A" w:rsidRDefault="00EB494A" w:rsidP="00EB494A">
      <w:pPr>
        <w:rPr>
          <w:sz w:val="28"/>
          <w:szCs w:val="28"/>
        </w:rPr>
      </w:pPr>
    </w:p>
    <w:p w14:paraId="1011619B" w14:textId="77777777" w:rsidR="00EB494A" w:rsidRDefault="00EB494A" w:rsidP="00EB494A">
      <w:pPr>
        <w:rPr>
          <w:sz w:val="28"/>
          <w:szCs w:val="28"/>
        </w:rPr>
      </w:pPr>
    </w:p>
    <w:p w14:paraId="1FA21BEF" w14:textId="77777777" w:rsidR="00EB494A" w:rsidRDefault="00EB494A" w:rsidP="00EB494A">
      <w:pPr>
        <w:rPr>
          <w:sz w:val="28"/>
          <w:szCs w:val="28"/>
        </w:rPr>
      </w:pPr>
    </w:p>
    <w:p w14:paraId="58FF3D36" w14:textId="77777777" w:rsidR="00EB494A" w:rsidRDefault="00EB494A" w:rsidP="00EB494A">
      <w:pPr>
        <w:rPr>
          <w:sz w:val="28"/>
          <w:szCs w:val="28"/>
        </w:rPr>
      </w:pPr>
    </w:p>
    <w:p w14:paraId="7B4C0AAA" w14:textId="77777777" w:rsidR="00EB494A" w:rsidRDefault="00EB494A" w:rsidP="00EB494A">
      <w:pPr>
        <w:rPr>
          <w:sz w:val="28"/>
          <w:szCs w:val="28"/>
        </w:rPr>
      </w:pPr>
      <w:r>
        <w:rPr>
          <w:sz w:val="28"/>
          <w:szCs w:val="28"/>
        </w:rPr>
        <w:lastRenderedPageBreak/>
        <w:t>Year 4:</w:t>
      </w:r>
    </w:p>
    <w:p w14:paraId="42DF3F17" w14:textId="6A87EAEA" w:rsidR="00EB494A" w:rsidRPr="00EB494A" w:rsidRDefault="00EB494A" w:rsidP="00EB494A">
      <w:pPr>
        <w:rPr>
          <w:sz w:val="28"/>
          <w:szCs w:val="28"/>
        </w:rPr>
      </w:pPr>
      <w:r w:rsidRPr="00EB494A">
        <w:rPr>
          <w:sz w:val="28"/>
          <w:szCs w:val="28"/>
        </w:rPr>
        <w:t>The White Rose Maths programme for Year 4 is designed to help children deepen their mathematical understanding and build confidence in solving a wide range of problems. The focus is on developing fluency, reasoning, and problem-solving skills across different areas of maths, with an emphasis on practical application.</w:t>
      </w:r>
    </w:p>
    <w:p w14:paraId="098428AE" w14:textId="77777777" w:rsidR="00EB494A" w:rsidRPr="00EB494A" w:rsidRDefault="00EB494A" w:rsidP="00EB494A">
      <w:pPr>
        <w:rPr>
          <w:sz w:val="28"/>
          <w:szCs w:val="28"/>
        </w:rPr>
      </w:pPr>
      <w:r w:rsidRPr="00EB494A">
        <w:rPr>
          <w:sz w:val="28"/>
          <w:szCs w:val="28"/>
        </w:rPr>
        <w:t>Key areas covered include:</w:t>
      </w:r>
    </w:p>
    <w:p w14:paraId="2E19598D" w14:textId="77777777" w:rsidR="00EB494A" w:rsidRPr="00EB494A" w:rsidRDefault="00EB494A" w:rsidP="00EB494A">
      <w:pPr>
        <w:numPr>
          <w:ilvl w:val="0"/>
          <w:numId w:val="5"/>
        </w:numPr>
        <w:rPr>
          <w:sz w:val="28"/>
          <w:szCs w:val="28"/>
        </w:rPr>
      </w:pPr>
      <w:r w:rsidRPr="00EB494A">
        <w:rPr>
          <w:b/>
          <w:bCs/>
          <w:sz w:val="28"/>
          <w:szCs w:val="28"/>
        </w:rPr>
        <w:t>Number and Place Value:</w:t>
      </w:r>
      <w:r w:rsidRPr="00EB494A">
        <w:rPr>
          <w:sz w:val="28"/>
          <w:szCs w:val="28"/>
        </w:rPr>
        <w:t xml:space="preserve"> Understanding numbers up to 10,000, comparing and ordering them, and learning about place value to determine the value of digits in large numbers. Children also develop skills in rounding and estimating numbers.</w:t>
      </w:r>
    </w:p>
    <w:p w14:paraId="1D8D54DC" w14:textId="77777777" w:rsidR="00EB494A" w:rsidRPr="00EB494A" w:rsidRDefault="00EB494A" w:rsidP="00EB494A">
      <w:pPr>
        <w:numPr>
          <w:ilvl w:val="0"/>
          <w:numId w:val="5"/>
        </w:numPr>
        <w:rPr>
          <w:sz w:val="28"/>
          <w:szCs w:val="28"/>
        </w:rPr>
      </w:pPr>
      <w:r w:rsidRPr="00EB494A">
        <w:rPr>
          <w:b/>
          <w:bCs/>
          <w:sz w:val="28"/>
          <w:szCs w:val="28"/>
        </w:rPr>
        <w:t>Addition and Subtraction:</w:t>
      </w:r>
      <w:r w:rsidRPr="00EB494A">
        <w:rPr>
          <w:sz w:val="28"/>
          <w:szCs w:val="28"/>
        </w:rPr>
        <w:t xml:space="preserve"> Using formal written methods to add and subtract larger numbers, including up to 4 digits. Children will also apply these skills to problem-solving situations.</w:t>
      </w:r>
    </w:p>
    <w:p w14:paraId="51FD3F35" w14:textId="77777777" w:rsidR="00EB494A" w:rsidRPr="00EB494A" w:rsidRDefault="00EB494A" w:rsidP="00EB494A">
      <w:pPr>
        <w:numPr>
          <w:ilvl w:val="0"/>
          <w:numId w:val="5"/>
        </w:numPr>
        <w:rPr>
          <w:sz w:val="28"/>
          <w:szCs w:val="28"/>
        </w:rPr>
      </w:pPr>
      <w:r w:rsidRPr="00EB494A">
        <w:rPr>
          <w:b/>
          <w:bCs/>
          <w:sz w:val="28"/>
          <w:szCs w:val="28"/>
        </w:rPr>
        <w:t>Multiplication and Division:</w:t>
      </w:r>
      <w:r w:rsidRPr="00EB494A">
        <w:rPr>
          <w:sz w:val="28"/>
          <w:szCs w:val="28"/>
        </w:rPr>
        <w:t xml:space="preserve"> Mastering multiplication and division facts for the 6, 7, </w:t>
      </w:r>
      <w:proofErr w:type="gramStart"/>
      <w:r w:rsidRPr="00EB494A">
        <w:rPr>
          <w:sz w:val="28"/>
          <w:szCs w:val="28"/>
        </w:rPr>
        <w:t>8, 9, 11, and 12 times</w:t>
      </w:r>
      <w:proofErr w:type="gramEnd"/>
      <w:r w:rsidRPr="00EB494A">
        <w:rPr>
          <w:sz w:val="28"/>
          <w:szCs w:val="28"/>
        </w:rPr>
        <w:t xml:space="preserve"> tables, and using these facts to solve multi-step problems. Children will also learn to multiply and divide 4-digit numbers by 1-digit numbers, and explore long division. In Year 4, children will also take part in the </w:t>
      </w:r>
      <w:r w:rsidRPr="00EB494A">
        <w:rPr>
          <w:b/>
          <w:bCs/>
          <w:sz w:val="28"/>
          <w:szCs w:val="28"/>
        </w:rPr>
        <w:t>Multiplication Tables Check (MTC)</w:t>
      </w:r>
      <w:r w:rsidRPr="00EB494A">
        <w:rPr>
          <w:sz w:val="28"/>
          <w:szCs w:val="28"/>
        </w:rPr>
        <w:t>, a national test where they will be asked to recall multiplication facts up to 12x12. This helps monitor their fluency in times tables, which is a key focus of their learning.</w:t>
      </w:r>
    </w:p>
    <w:p w14:paraId="7B6EB26F" w14:textId="77777777" w:rsidR="00EB494A" w:rsidRPr="00EB494A" w:rsidRDefault="00EB494A" w:rsidP="00EB494A">
      <w:pPr>
        <w:numPr>
          <w:ilvl w:val="0"/>
          <w:numId w:val="5"/>
        </w:numPr>
        <w:rPr>
          <w:sz w:val="28"/>
          <w:szCs w:val="28"/>
        </w:rPr>
      </w:pPr>
      <w:r w:rsidRPr="00EB494A">
        <w:rPr>
          <w:b/>
          <w:bCs/>
          <w:sz w:val="28"/>
          <w:szCs w:val="28"/>
        </w:rPr>
        <w:t>Fractions:</w:t>
      </w:r>
      <w:r w:rsidRPr="00EB494A">
        <w:rPr>
          <w:sz w:val="28"/>
          <w:szCs w:val="28"/>
        </w:rPr>
        <w:t xml:space="preserve"> Understanding, comparing, and ordering fractions, including equivalent fractions. Children will also learn how to add and subtract fractions with the same denominator and begin to multiply fractions by whole numbers.</w:t>
      </w:r>
    </w:p>
    <w:p w14:paraId="60C058E3" w14:textId="77777777" w:rsidR="00EB494A" w:rsidRPr="00EB494A" w:rsidRDefault="00EB494A" w:rsidP="00EB494A">
      <w:pPr>
        <w:numPr>
          <w:ilvl w:val="0"/>
          <w:numId w:val="5"/>
        </w:numPr>
        <w:rPr>
          <w:sz w:val="28"/>
          <w:szCs w:val="28"/>
        </w:rPr>
      </w:pPr>
      <w:r w:rsidRPr="00EB494A">
        <w:rPr>
          <w:b/>
          <w:bCs/>
          <w:sz w:val="28"/>
          <w:szCs w:val="28"/>
        </w:rPr>
        <w:t>Decimals:</w:t>
      </w:r>
      <w:r w:rsidRPr="00EB494A">
        <w:rPr>
          <w:sz w:val="28"/>
          <w:szCs w:val="28"/>
        </w:rPr>
        <w:t xml:space="preserve"> Exploring decimal numbers up to two decimal places, understanding the relationship between fractions and decimals, and learning to round decimals to the nearest whole number or tenth.</w:t>
      </w:r>
    </w:p>
    <w:p w14:paraId="4E1EF360" w14:textId="77777777" w:rsidR="00EB494A" w:rsidRPr="00EB494A" w:rsidRDefault="00EB494A" w:rsidP="00EB494A">
      <w:pPr>
        <w:numPr>
          <w:ilvl w:val="0"/>
          <w:numId w:val="5"/>
        </w:numPr>
        <w:rPr>
          <w:sz w:val="28"/>
          <w:szCs w:val="28"/>
        </w:rPr>
      </w:pPr>
      <w:r w:rsidRPr="00EB494A">
        <w:rPr>
          <w:b/>
          <w:bCs/>
          <w:sz w:val="28"/>
          <w:szCs w:val="28"/>
        </w:rPr>
        <w:t>Measurement:</w:t>
      </w:r>
      <w:r w:rsidRPr="00EB494A">
        <w:rPr>
          <w:sz w:val="28"/>
          <w:szCs w:val="28"/>
        </w:rPr>
        <w:t xml:space="preserve"> Solving problems involving length, mass, volume, and time, as well as converting between different units of measurement (e.g., cm to m, grams to kilograms). Children also learn about perimeter and area and apply these concepts in problem-solving.</w:t>
      </w:r>
    </w:p>
    <w:p w14:paraId="146B8DD5" w14:textId="77777777" w:rsidR="00EB494A" w:rsidRPr="00EB494A" w:rsidRDefault="00EB494A" w:rsidP="00EB494A">
      <w:pPr>
        <w:numPr>
          <w:ilvl w:val="0"/>
          <w:numId w:val="5"/>
        </w:numPr>
        <w:rPr>
          <w:sz w:val="28"/>
          <w:szCs w:val="28"/>
        </w:rPr>
      </w:pPr>
      <w:r w:rsidRPr="00EB494A">
        <w:rPr>
          <w:b/>
          <w:bCs/>
          <w:sz w:val="28"/>
          <w:szCs w:val="28"/>
        </w:rPr>
        <w:lastRenderedPageBreak/>
        <w:t>Geometry:</w:t>
      </w:r>
      <w:r w:rsidRPr="00EB494A">
        <w:rPr>
          <w:sz w:val="28"/>
          <w:szCs w:val="28"/>
        </w:rPr>
        <w:t xml:space="preserve"> Identifying and classifying 2D and 3D shapes, understanding angles, symmetry, and reflection, and learning about position, direction, and coordinates.</w:t>
      </w:r>
    </w:p>
    <w:p w14:paraId="7D2CE3B1" w14:textId="77777777" w:rsidR="00EB494A" w:rsidRPr="00EB494A" w:rsidRDefault="00EB494A" w:rsidP="00EB494A">
      <w:pPr>
        <w:numPr>
          <w:ilvl w:val="0"/>
          <w:numId w:val="5"/>
        </w:numPr>
        <w:rPr>
          <w:sz w:val="28"/>
          <w:szCs w:val="28"/>
        </w:rPr>
      </w:pPr>
      <w:r w:rsidRPr="00EB494A">
        <w:rPr>
          <w:b/>
          <w:bCs/>
          <w:sz w:val="28"/>
          <w:szCs w:val="28"/>
        </w:rPr>
        <w:t>Statistics:</w:t>
      </w:r>
      <w:r w:rsidRPr="00EB494A">
        <w:rPr>
          <w:sz w:val="28"/>
          <w:szCs w:val="28"/>
        </w:rPr>
        <w:t xml:space="preserve"> Interpreting data presented in bar charts, pictograms, and line graphs, and solving problems based on data analysis.</w:t>
      </w:r>
    </w:p>
    <w:p w14:paraId="3E27E9CC" w14:textId="77777777" w:rsidR="00EB494A" w:rsidRPr="00EB494A" w:rsidRDefault="00EB494A" w:rsidP="00EB494A">
      <w:pPr>
        <w:rPr>
          <w:sz w:val="28"/>
          <w:szCs w:val="28"/>
        </w:rPr>
      </w:pPr>
      <w:r w:rsidRPr="00EB494A">
        <w:rPr>
          <w:sz w:val="28"/>
          <w:szCs w:val="28"/>
        </w:rPr>
        <w:t>The White Rose Maths approach emphasizes using visual models, such as bar models and number lines, to help children grasp abstract concepts. It also encourages children to explain their thinking and justify their answers, building their reasoning skills.</w:t>
      </w:r>
    </w:p>
    <w:p w14:paraId="1C41118D" w14:textId="6374BB96" w:rsidR="00EB494A" w:rsidRDefault="00EB494A" w:rsidP="00EB494A">
      <w:pPr>
        <w:rPr>
          <w:sz w:val="28"/>
          <w:szCs w:val="28"/>
        </w:rPr>
      </w:pPr>
      <w:r w:rsidRPr="00EB494A">
        <w:rPr>
          <w:sz w:val="28"/>
          <w:szCs w:val="28"/>
        </w:rPr>
        <w:t>Parents can support their child’s learning by encouraging practice with multiplication and division facts, using real-life scenarios (like cooking or shopping) to reinforce measurement concepts, and providing opportunities for problem-solving. Online videos, worksheets, and games are available to reinforce classroom learning at home</w:t>
      </w:r>
      <w:r w:rsidR="0031034A">
        <w:rPr>
          <w:sz w:val="28"/>
          <w:szCs w:val="28"/>
        </w:rPr>
        <w:t xml:space="preserve"> and to support children in preparing for the MTC – Multiplication Check – see school presentation slides.</w:t>
      </w:r>
    </w:p>
    <w:p w14:paraId="104D5D69" w14:textId="0305388D" w:rsidR="0031034A" w:rsidRDefault="0031034A" w:rsidP="00EB494A">
      <w:pPr>
        <w:rPr>
          <w:sz w:val="28"/>
          <w:szCs w:val="28"/>
        </w:rPr>
      </w:pPr>
    </w:p>
    <w:p w14:paraId="7A571D8F" w14:textId="7B15FAD2" w:rsidR="0031034A" w:rsidRDefault="0031034A" w:rsidP="00EB494A">
      <w:pPr>
        <w:rPr>
          <w:sz w:val="28"/>
          <w:szCs w:val="28"/>
        </w:rPr>
      </w:pPr>
    </w:p>
    <w:p w14:paraId="15445595" w14:textId="79940260" w:rsidR="0031034A" w:rsidRDefault="0031034A" w:rsidP="00EB494A">
      <w:pPr>
        <w:rPr>
          <w:sz w:val="28"/>
          <w:szCs w:val="28"/>
        </w:rPr>
      </w:pPr>
    </w:p>
    <w:p w14:paraId="3E2C277E" w14:textId="3EF3E81D" w:rsidR="0031034A" w:rsidRDefault="0031034A" w:rsidP="00EB494A">
      <w:pPr>
        <w:rPr>
          <w:sz w:val="28"/>
          <w:szCs w:val="28"/>
        </w:rPr>
      </w:pPr>
    </w:p>
    <w:p w14:paraId="2E1C641F" w14:textId="1239CCF6" w:rsidR="0031034A" w:rsidRDefault="0031034A" w:rsidP="00EB494A">
      <w:pPr>
        <w:rPr>
          <w:sz w:val="28"/>
          <w:szCs w:val="28"/>
        </w:rPr>
      </w:pPr>
    </w:p>
    <w:p w14:paraId="4E78A8B9" w14:textId="05ED9342" w:rsidR="0031034A" w:rsidRDefault="0031034A" w:rsidP="00EB494A">
      <w:pPr>
        <w:rPr>
          <w:sz w:val="28"/>
          <w:szCs w:val="28"/>
        </w:rPr>
      </w:pPr>
    </w:p>
    <w:p w14:paraId="0636FA7C" w14:textId="063420AC" w:rsidR="0031034A" w:rsidRDefault="0031034A" w:rsidP="00EB494A">
      <w:pPr>
        <w:rPr>
          <w:sz w:val="28"/>
          <w:szCs w:val="28"/>
        </w:rPr>
      </w:pPr>
    </w:p>
    <w:p w14:paraId="18D60DC0" w14:textId="66DA391E" w:rsidR="0031034A" w:rsidRDefault="0031034A" w:rsidP="00EB494A">
      <w:pPr>
        <w:rPr>
          <w:sz w:val="28"/>
          <w:szCs w:val="28"/>
        </w:rPr>
      </w:pPr>
    </w:p>
    <w:p w14:paraId="5CCE20D8" w14:textId="6ACEDC5A" w:rsidR="0031034A" w:rsidRDefault="0031034A" w:rsidP="00EB494A">
      <w:pPr>
        <w:rPr>
          <w:sz w:val="28"/>
          <w:szCs w:val="28"/>
        </w:rPr>
      </w:pPr>
    </w:p>
    <w:p w14:paraId="1CE85964" w14:textId="18BA0C00" w:rsidR="0031034A" w:rsidRDefault="0031034A" w:rsidP="00EB494A">
      <w:pPr>
        <w:rPr>
          <w:sz w:val="28"/>
          <w:szCs w:val="28"/>
        </w:rPr>
      </w:pPr>
    </w:p>
    <w:p w14:paraId="346B1818" w14:textId="0B881E20" w:rsidR="0031034A" w:rsidRDefault="0031034A" w:rsidP="00EB494A">
      <w:pPr>
        <w:rPr>
          <w:sz w:val="28"/>
          <w:szCs w:val="28"/>
        </w:rPr>
      </w:pPr>
    </w:p>
    <w:p w14:paraId="7FF85716" w14:textId="7531E04C" w:rsidR="0031034A" w:rsidRDefault="0031034A" w:rsidP="00EB494A">
      <w:pPr>
        <w:rPr>
          <w:sz w:val="28"/>
          <w:szCs w:val="28"/>
        </w:rPr>
      </w:pPr>
    </w:p>
    <w:p w14:paraId="1576C6D0" w14:textId="08B5CF24" w:rsidR="0031034A" w:rsidRDefault="0031034A" w:rsidP="00EB494A">
      <w:pPr>
        <w:rPr>
          <w:sz w:val="28"/>
          <w:szCs w:val="28"/>
        </w:rPr>
      </w:pPr>
    </w:p>
    <w:p w14:paraId="41D846AF" w14:textId="211C80AB" w:rsidR="0031034A" w:rsidRDefault="0031034A" w:rsidP="00EB494A">
      <w:pPr>
        <w:rPr>
          <w:sz w:val="28"/>
          <w:szCs w:val="28"/>
        </w:rPr>
      </w:pPr>
    </w:p>
    <w:p w14:paraId="7FD6FF12" w14:textId="76044A0D" w:rsidR="0031034A" w:rsidRDefault="0031034A" w:rsidP="00EB494A">
      <w:pPr>
        <w:rPr>
          <w:sz w:val="28"/>
          <w:szCs w:val="28"/>
        </w:rPr>
      </w:pPr>
    </w:p>
    <w:p w14:paraId="1D99BFF3" w14:textId="3650BAC0" w:rsidR="0031034A" w:rsidRDefault="0031034A" w:rsidP="00EB494A">
      <w:pPr>
        <w:rPr>
          <w:sz w:val="28"/>
          <w:szCs w:val="28"/>
        </w:rPr>
      </w:pPr>
      <w:r>
        <w:rPr>
          <w:sz w:val="28"/>
          <w:szCs w:val="28"/>
        </w:rPr>
        <w:lastRenderedPageBreak/>
        <w:t>Year 5:</w:t>
      </w:r>
    </w:p>
    <w:p w14:paraId="4F84D225" w14:textId="5240E3A8" w:rsidR="0031034A" w:rsidRPr="0031034A" w:rsidRDefault="0031034A" w:rsidP="0031034A">
      <w:pPr>
        <w:rPr>
          <w:sz w:val="28"/>
          <w:szCs w:val="28"/>
        </w:rPr>
      </w:pPr>
      <w:r w:rsidRPr="0031034A">
        <w:rPr>
          <w:sz w:val="28"/>
          <w:szCs w:val="28"/>
        </w:rPr>
        <w:t xml:space="preserve">The White Rose Maths programme for Year 5 is designed to help children build a deeper understanding of mathematical concepts, with an emphasis on </w:t>
      </w:r>
      <w:r>
        <w:rPr>
          <w:sz w:val="28"/>
          <w:szCs w:val="28"/>
        </w:rPr>
        <w:t xml:space="preserve">fluency, </w:t>
      </w:r>
      <w:r w:rsidRPr="0031034A">
        <w:rPr>
          <w:sz w:val="28"/>
          <w:szCs w:val="28"/>
        </w:rPr>
        <w:t>reasoning, problem-solving</w:t>
      </w:r>
      <w:r>
        <w:rPr>
          <w:sz w:val="28"/>
          <w:szCs w:val="28"/>
        </w:rPr>
        <w:t>.</w:t>
      </w:r>
      <w:r w:rsidRPr="0031034A">
        <w:rPr>
          <w:sz w:val="28"/>
          <w:szCs w:val="28"/>
        </w:rPr>
        <w:t xml:space="preserve"> The programme encourages independent thinking and equips children with the skills they need to solve complex problems.</w:t>
      </w:r>
    </w:p>
    <w:p w14:paraId="357EB0EE" w14:textId="77777777" w:rsidR="0031034A" w:rsidRPr="0031034A" w:rsidRDefault="0031034A" w:rsidP="0031034A">
      <w:pPr>
        <w:rPr>
          <w:sz w:val="28"/>
          <w:szCs w:val="28"/>
        </w:rPr>
      </w:pPr>
      <w:r w:rsidRPr="0031034A">
        <w:rPr>
          <w:sz w:val="28"/>
          <w:szCs w:val="28"/>
        </w:rPr>
        <w:t>Key areas covered include:</w:t>
      </w:r>
    </w:p>
    <w:p w14:paraId="58566BFB" w14:textId="77777777" w:rsidR="0031034A" w:rsidRPr="0031034A" w:rsidRDefault="0031034A" w:rsidP="0031034A">
      <w:pPr>
        <w:numPr>
          <w:ilvl w:val="0"/>
          <w:numId w:val="6"/>
        </w:numPr>
        <w:rPr>
          <w:sz w:val="28"/>
          <w:szCs w:val="28"/>
        </w:rPr>
      </w:pPr>
      <w:r w:rsidRPr="0031034A">
        <w:rPr>
          <w:b/>
          <w:bCs/>
          <w:sz w:val="28"/>
          <w:szCs w:val="28"/>
        </w:rPr>
        <w:t>Number and Place Value:</w:t>
      </w:r>
      <w:r w:rsidRPr="0031034A">
        <w:rPr>
          <w:sz w:val="28"/>
          <w:szCs w:val="28"/>
        </w:rPr>
        <w:t xml:space="preserve"> Understanding numbers up to 1,000,000, comparing and ordering large numbers, and rounding numbers to the nearest 10, 100, 1,000, or 10,000. Children also learn to solve problems involving negative numbers and develop a strong understanding of decimal place value.</w:t>
      </w:r>
    </w:p>
    <w:p w14:paraId="06796E01" w14:textId="77777777" w:rsidR="0031034A" w:rsidRPr="0031034A" w:rsidRDefault="0031034A" w:rsidP="0031034A">
      <w:pPr>
        <w:numPr>
          <w:ilvl w:val="0"/>
          <w:numId w:val="6"/>
        </w:numPr>
        <w:rPr>
          <w:sz w:val="28"/>
          <w:szCs w:val="28"/>
        </w:rPr>
      </w:pPr>
      <w:r w:rsidRPr="0031034A">
        <w:rPr>
          <w:b/>
          <w:bCs/>
          <w:sz w:val="28"/>
          <w:szCs w:val="28"/>
        </w:rPr>
        <w:t>Addition and Subtraction:</w:t>
      </w:r>
      <w:r w:rsidRPr="0031034A">
        <w:rPr>
          <w:sz w:val="28"/>
          <w:szCs w:val="28"/>
        </w:rPr>
        <w:t xml:space="preserve"> Applying formal written methods for adding and subtracting numbers, including large numbers with up to 5 digits. Children also focus on solving word problems and developing mental strategies.</w:t>
      </w:r>
    </w:p>
    <w:p w14:paraId="7B7DCC77" w14:textId="77777777" w:rsidR="0031034A" w:rsidRPr="0031034A" w:rsidRDefault="0031034A" w:rsidP="0031034A">
      <w:pPr>
        <w:numPr>
          <w:ilvl w:val="0"/>
          <w:numId w:val="6"/>
        </w:numPr>
        <w:rPr>
          <w:sz w:val="28"/>
          <w:szCs w:val="28"/>
        </w:rPr>
      </w:pPr>
      <w:r w:rsidRPr="0031034A">
        <w:rPr>
          <w:b/>
          <w:bCs/>
          <w:sz w:val="28"/>
          <w:szCs w:val="28"/>
        </w:rPr>
        <w:t>Multiplication and Division:</w:t>
      </w:r>
      <w:r w:rsidRPr="0031034A">
        <w:rPr>
          <w:sz w:val="28"/>
          <w:szCs w:val="28"/>
        </w:rPr>
        <w:t xml:space="preserve"> Mastering multiplication and division facts for all times tables up to 12x12, and using these facts to solve multi-step problems. Children also work with multiplying and dividing large numbers, and learn to use long division and long multiplication methods.</w:t>
      </w:r>
    </w:p>
    <w:p w14:paraId="2419E299" w14:textId="77777777" w:rsidR="0031034A" w:rsidRPr="0031034A" w:rsidRDefault="0031034A" w:rsidP="0031034A">
      <w:pPr>
        <w:numPr>
          <w:ilvl w:val="0"/>
          <w:numId w:val="6"/>
        </w:numPr>
        <w:rPr>
          <w:sz w:val="28"/>
          <w:szCs w:val="28"/>
        </w:rPr>
      </w:pPr>
      <w:r w:rsidRPr="0031034A">
        <w:rPr>
          <w:b/>
          <w:bCs/>
          <w:sz w:val="28"/>
          <w:szCs w:val="28"/>
        </w:rPr>
        <w:t>Fractions, Decimals, and Percentages:</w:t>
      </w:r>
      <w:r w:rsidRPr="0031034A">
        <w:rPr>
          <w:sz w:val="28"/>
          <w:szCs w:val="28"/>
        </w:rPr>
        <w:t xml:space="preserve"> Understanding and comparing fractions, including improper fractions and mixed numbers, and simplifying fractions. Children also learn to add and subtract fractions with different denominators and convert fractions to decimals and percentages. They apply this knowledge to solve real-life problems.</w:t>
      </w:r>
    </w:p>
    <w:p w14:paraId="1016DAAE" w14:textId="77777777" w:rsidR="0031034A" w:rsidRPr="0031034A" w:rsidRDefault="0031034A" w:rsidP="0031034A">
      <w:pPr>
        <w:numPr>
          <w:ilvl w:val="0"/>
          <w:numId w:val="6"/>
        </w:numPr>
        <w:rPr>
          <w:sz w:val="28"/>
          <w:szCs w:val="28"/>
        </w:rPr>
      </w:pPr>
      <w:r w:rsidRPr="0031034A">
        <w:rPr>
          <w:b/>
          <w:bCs/>
          <w:sz w:val="28"/>
          <w:szCs w:val="28"/>
        </w:rPr>
        <w:t>Measurement:</w:t>
      </w:r>
      <w:r w:rsidRPr="0031034A">
        <w:rPr>
          <w:sz w:val="28"/>
          <w:szCs w:val="28"/>
        </w:rPr>
        <w:t xml:space="preserve"> Solving problems involving a range of measurements, including length, mass, volume, and time. Children also work on converting between units of measurement (e.g., km to m, g to kg), and calculating the perimeter and area of compound shapes, as well as volume.</w:t>
      </w:r>
    </w:p>
    <w:p w14:paraId="57D0098B" w14:textId="77777777" w:rsidR="0031034A" w:rsidRPr="0031034A" w:rsidRDefault="0031034A" w:rsidP="0031034A">
      <w:pPr>
        <w:numPr>
          <w:ilvl w:val="0"/>
          <w:numId w:val="6"/>
        </w:numPr>
        <w:rPr>
          <w:sz w:val="28"/>
          <w:szCs w:val="28"/>
        </w:rPr>
      </w:pPr>
      <w:r w:rsidRPr="0031034A">
        <w:rPr>
          <w:b/>
          <w:bCs/>
          <w:sz w:val="28"/>
          <w:szCs w:val="28"/>
        </w:rPr>
        <w:t>Geometry:</w:t>
      </w:r>
      <w:r w:rsidRPr="0031034A">
        <w:rPr>
          <w:sz w:val="28"/>
          <w:szCs w:val="28"/>
        </w:rPr>
        <w:t xml:space="preserve"> Exploring properties of 2D and 3D shapes, including angles, symmetry, and coordinates. Children also study reflections, translations, and rotations, and develop an understanding of angle properties in polygons.</w:t>
      </w:r>
    </w:p>
    <w:p w14:paraId="630B0C82" w14:textId="77777777" w:rsidR="0031034A" w:rsidRPr="0031034A" w:rsidRDefault="0031034A" w:rsidP="0031034A">
      <w:pPr>
        <w:numPr>
          <w:ilvl w:val="0"/>
          <w:numId w:val="6"/>
        </w:numPr>
        <w:rPr>
          <w:sz w:val="28"/>
          <w:szCs w:val="28"/>
        </w:rPr>
      </w:pPr>
      <w:r w:rsidRPr="0031034A">
        <w:rPr>
          <w:b/>
          <w:bCs/>
          <w:sz w:val="28"/>
          <w:szCs w:val="28"/>
        </w:rPr>
        <w:lastRenderedPageBreak/>
        <w:t>Statistics:</w:t>
      </w:r>
      <w:r w:rsidRPr="0031034A">
        <w:rPr>
          <w:sz w:val="28"/>
          <w:szCs w:val="28"/>
        </w:rPr>
        <w:t xml:space="preserve"> Interpreting and presenting data in a variety of ways, including line graphs, pie charts, and tables. Children also solve problems based on data analysis and draw conclusions from different representations of data.</w:t>
      </w:r>
    </w:p>
    <w:p w14:paraId="39EBD076" w14:textId="0ED39816" w:rsidR="0031034A" w:rsidRPr="0031034A" w:rsidRDefault="0031034A" w:rsidP="0031034A">
      <w:pPr>
        <w:rPr>
          <w:sz w:val="28"/>
          <w:szCs w:val="28"/>
        </w:rPr>
      </w:pPr>
      <w:r w:rsidRPr="0031034A">
        <w:rPr>
          <w:sz w:val="28"/>
          <w:szCs w:val="28"/>
        </w:rPr>
        <w:t xml:space="preserve">The White Rose Maths approach is hands-on and uses visual aids, such as bar models and number lines, to support children in solving problems. The programme also encourages children to explain their thinking, improving their reasoning and </w:t>
      </w:r>
      <w:r>
        <w:rPr>
          <w:sz w:val="28"/>
          <w:szCs w:val="28"/>
        </w:rPr>
        <w:t xml:space="preserve">mathematical </w:t>
      </w:r>
      <w:r w:rsidRPr="0031034A">
        <w:rPr>
          <w:sz w:val="28"/>
          <w:szCs w:val="28"/>
        </w:rPr>
        <w:t>communication skills.</w:t>
      </w:r>
    </w:p>
    <w:p w14:paraId="26A914A9" w14:textId="667E433B" w:rsidR="0031034A" w:rsidRDefault="0031034A" w:rsidP="0031034A">
      <w:pPr>
        <w:rPr>
          <w:sz w:val="28"/>
          <w:szCs w:val="28"/>
        </w:rPr>
      </w:pPr>
      <w:r w:rsidRPr="0031034A">
        <w:rPr>
          <w:sz w:val="28"/>
          <w:szCs w:val="28"/>
        </w:rPr>
        <w:t>Parents can support their child’s learning by encouraging regular practice with multiplication and division facts, discussing real-life scenarios that involve measurement or percentages, and providing opportunities for problem-solving. Online videos, worksheets, and interactive games are available to help reinforce classroom learning at home.</w:t>
      </w:r>
    </w:p>
    <w:p w14:paraId="14E613F7" w14:textId="5998A2ED" w:rsidR="0031034A" w:rsidRDefault="0031034A" w:rsidP="0031034A">
      <w:pPr>
        <w:rPr>
          <w:sz w:val="28"/>
          <w:szCs w:val="28"/>
        </w:rPr>
      </w:pPr>
    </w:p>
    <w:p w14:paraId="4FAF40C7" w14:textId="1154F49A" w:rsidR="0031034A" w:rsidRDefault="0031034A" w:rsidP="0031034A">
      <w:pPr>
        <w:rPr>
          <w:sz w:val="28"/>
          <w:szCs w:val="28"/>
        </w:rPr>
      </w:pPr>
    </w:p>
    <w:p w14:paraId="0338776A" w14:textId="2849CB37" w:rsidR="0031034A" w:rsidRDefault="0031034A" w:rsidP="0031034A">
      <w:pPr>
        <w:rPr>
          <w:sz w:val="28"/>
          <w:szCs w:val="28"/>
        </w:rPr>
      </w:pPr>
    </w:p>
    <w:p w14:paraId="3205CF2E" w14:textId="23E9EC28" w:rsidR="0031034A" w:rsidRDefault="0031034A" w:rsidP="0031034A">
      <w:pPr>
        <w:rPr>
          <w:sz w:val="28"/>
          <w:szCs w:val="28"/>
        </w:rPr>
      </w:pPr>
    </w:p>
    <w:p w14:paraId="60158934" w14:textId="353D8574" w:rsidR="0031034A" w:rsidRDefault="0031034A" w:rsidP="0031034A">
      <w:pPr>
        <w:rPr>
          <w:sz w:val="28"/>
          <w:szCs w:val="28"/>
        </w:rPr>
      </w:pPr>
    </w:p>
    <w:p w14:paraId="14358CC2" w14:textId="6565AB3E" w:rsidR="0031034A" w:rsidRDefault="0031034A" w:rsidP="0031034A">
      <w:pPr>
        <w:rPr>
          <w:sz w:val="28"/>
          <w:szCs w:val="28"/>
        </w:rPr>
      </w:pPr>
    </w:p>
    <w:p w14:paraId="08674F48" w14:textId="7E5923E4" w:rsidR="0031034A" w:rsidRDefault="0031034A" w:rsidP="0031034A">
      <w:pPr>
        <w:rPr>
          <w:sz w:val="28"/>
          <w:szCs w:val="28"/>
        </w:rPr>
      </w:pPr>
    </w:p>
    <w:p w14:paraId="3CC2DE82" w14:textId="1ADF04A9" w:rsidR="0031034A" w:rsidRDefault="0031034A" w:rsidP="0031034A">
      <w:pPr>
        <w:rPr>
          <w:sz w:val="28"/>
          <w:szCs w:val="28"/>
        </w:rPr>
      </w:pPr>
    </w:p>
    <w:p w14:paraId="78C27C4A" w14:textId="58272C3A" w:rsidR="0031034A" w:rsidRDefault="0031034A" w:rsidP="0031034A">
      <w:pPr>
        <w:rPr>
          <w:sz w:val="28"/>
          <w:szCs w:val="28"/>
        </w:rPr>
      </w:pPr>
    </w:p>
    <w:p w14:paraId="71D884F5" w14:textId="1A71ADAE" w:rsidR="0031034A" w:rsidRDefault="0031034A" w:rsidP="0031034A">
      <w:pPr>
        <w:rPr>
          <w:sz w:val="28"/>
          <w:szCs w:val="28"/>
        </w:rPr>
      </w:pPr>
    </w:p>
    <w:p w14:paraId="1620BDA9" w14:textId="0118C0E2" w:rsidR="0031034A" w:rsidRDefault="0031034A" w:rsidP="0031034A">
      <w:pPr>
        <w:rPr>
          <w:sz w:val="28"/>
          <w:szCs w:val="28"/>
        </w:rPr>
      </w:pPr>
    </w:p>
    <w:p w14:paraId="2DAC5254" w14:textId="46DF2B25" w:rsidR="0031034A" w:rsidRDefault="0031034A" w:rsidP="0031034A">
      <w:pPr>
        <w:rPr>
          <w:sz w:val="28"/>
          <w:szCs w:val="28"/>
        </w:rPr>
      </w:pPr>
    </w:p>
    <w:p w14:paraId="7A870C7B" w14:textId="29F6D1B5" w:rsidR="0031034A" w:rsidRDefault="0031034A" w:rsidP="0031034A">
      <w:pPr>
        <w:rPr>
          <w:sz w:val="28"/>
          <w:szCs w:val="28"/>
        </w:rPr>
      </w:pPr>
    </w:p>
    <w:p w14:paraId="7CD7CC84" w14:textId="7DCDD3E4" w:rsidR="0031034A" w:rsidRDefault="0031034A" w:rsidP="0031034A">
      <w:pPr>
        <w:rPr>
          <w:sz w:val="28"/>
          <w:szCs w:val="28"/>
        </w:rPr>
      </w:pPr>
    </w:p>
    <w:p w14:paraId="5C46E06A" w14:textId="261C35D3" w:rsidR="0031034A" w:rsidRDefault="0031034A" w:rsidP="0031034A">
      <w:pPr>
        <w:rPr>
          <w:sz w:val="28"/>
          <w:szCs w:val="28"/>
        </w:rPr>
      </w:pPr>
    </w:p>
    <w:p w14:paraId="4F826BAA" w14:textId="59693152" w:rsidR="0031034A" w:rsidRDefault="0031034A" w:rsidP="0031034A">
      <w:pPr>
        <w:rPr>
          <w:sz w:val="28"/>
          <w:szCs w:val="28"/>
        </w:rPr>
      </w:pPr>
    </w:p>
    <w:p w14:paraId="33960B74" w14:textId="2BCF4C3E" w:rsidR="0031034A" w:rsidRDefault="0031034A" w:rsidP="0031034A">
      <w:pPr>
        <w:rPr>
          <w:sz w:val="28"/>
          <w:szCs w:val="28"/>
        </w:rPr>
      </w:pPr>
      <w:r>
        <w:rPr>
          <w:sz w:val="28"/>
          <w:szCs w:val="28"/>
        </w:rPr>
        <w:lastRenderedPageBreak/>
        <w:t>Year 6:</w:t>
      </w:r>
    </w:p>
    <w:p w14:paraId="7FEF1C2C" w14:textId="77777777" w:rsidR="0031034A" w:rsidRPr="0031034A" w:rsidRDefault="0031034A" w:rsidP="0031034A">
      <w:pPr>
        <w:rPr>
          <w:sz w:val="28"/>
          <w:szCs w:val="28"/>
        </w:rPr>
      </w:pPr>
      <w:r w:rsidRPr="0031034A">
        <w:rPr>
          <w:sz w:val="28"/>
          <w:szCs w:val="28"/>
        </w:rPr>
        <w:t>The White Rose Maths programme for Year 6 is designed to provide a comprehensive and challenging curriculum that prepares children for secondary school. It focuses on developing mathematical fluency, reasoning, and problem-solving skills, encouraging children to think critically and apply their knowledge to a variety of contexts.</w:t>
      </w:r>
    </w:p>
    <w:p w14:paraId="1318C829" w14:textId="77777777" w:rsidR="0031034A" w:rsidRPr="0031034A" w:rsidRDefault="0031034A" w:rsidP="0031034A">
      <w:pPr>
        <w:rPr>
          <w:sz w:val="28"/>
          <w:szCs w:val="28"/>
        </w:rPr>
      </w:pPr>
      <w:r w:rsidRPr="0031034A">
        <w:rPr>
          <w:sz w:val="28"/>
          <w:szCs w:val="28"/>
        </w:rPr>
        <w:t>Key areas covered include:</w:t>
      </w:r>
    </w:p>
    <w:p w14:paraId="38C39041" w14:textId="77777777" w:rsidR="0031034A" w:rsidRPr="0031034A" w:rsidRDefault="0031034A" w:rsidP="0031034A">
      <w:pPr>
        <w:numPr>
          <w:ilvl w:val="0"/>
          <w:numId w:val="7"/>
        </w:numPr>
        <w:rPr>
          <w:sz w:val="28"/>
          <w:szCs w:val="28"/>
        </w:rPr>
      </w:pPr>
      <w:r w:rsidRPr="0031034A">
        <w:rPr>
          <w:b/>
          <w:bCs/>
          <w:sz w:val="28"/>
          <w:szCs w:val="28"/>
        </w:rPr>
        <w:t>Number and Place Value:</w:t>
      </w:r>
      <w:r w:rsidRPr="0031034A">
        <w:rPr>
          <w:sz w:val="28"/>
          <w:szCs w:val="28"/>
        </w:rPr>
        <w:t xml:space="preserve"> Working with numbers up to 10 million, comparing, ordering, and rounding large numbers. Children also develop a strong understanding of negative numbers and solve problems involving powers of 10.</w:t>
      </w:r>
    </w:p>
    <w:p w14:paraId="4181F2C4" w14:textId="77777777" w:rsidR="0031034A" w:rsidRPr="0031034A" w:rsidRDefault="0031034A" w:rsidP="0031034A">
      <w:pPr>
        <w:numPr>
          <w:ilvl w:val="0"/>
          <w:numId w:val="7"/>
        </w:numPr>
        <w:rPr>
          <w:sz w:val="28"/>
          <w:szCs w:val="28"/>
        </w:rPr>
      </w:pPr>
      <w:r w:rsidRPr="0031034A">
        <w:rPr>
          <w:b/>
          <w:bCs/>
          <w:sz w:val="28"/>
          <w:szCs w:val="28"/>
        </w:rPr>
        <w:t>Addition, Subtraction, Multiplication, and Division:</w:t>
      </w:r>
      <w:r w:rsidRPr="0031034A">
        <w:rPr>
          <w:sz w:val="28"/>
          <w:szCs w:val="28"/>
        </w:rPr>
        <w:t xml:space="preserve"> Mastering formal written methods for adding, subtracting, multiplying, and dividing large numbers. Children also solve complex word problems, work with decimals, and develop efficient strategies for mental arithmetic.</w:t>
      </w:r>
    </w:p>
    <w:p w14:paraId="314B2B49" w14:textId="77777777" w:rsidR="0031034A" w:rsidRPr="0031034A" w:rsidRDefault="0031034A" w:rsidP="0031034A">
      <w:pPr>
        <w:numPr>
          <w:ilvl w:val="0"/>
          <w:numId w:val="7"/>
        </w:numPr>
        <w:rPr>
          <w:sz w:val="28"/>
          <w:szCs w:val="28"/>
        </w:rPr>
      </w:pPr>
      <w:r w:rsidRPr="0031034A">
        <w:rPr>
          <w:b/>
          <w:bCs/>
          <w:sz w:val="28"/>
          <w:szCs w:val="28"/>
        </w:rPr>
        <w:t>Fractions, Decimals, and Percentages:</w:t>
      </w:r>
      <w:r w:rsidRPr="0031034A">
        <w:rPr>
          <w:sz w:val="28"/>
          <w:szCs w:val="28"/>
        </w:rPr>
        <w:t xml:space="preserve"> Deepening knowledge of fractions, including simplifying, comparing, and converting between mixed numbers, improper fractions, decimals, and percentages. Children also learn how to add, subtract, multiply, and divide fractions and apply this knowledge to real-life scenarios.</w:t>
      </w:r>
    </w:p>
    <w:p w14:paraId="2BC86072" w14:textId="77777777" w:rsidR="0031034A" w:rsidRPr="0031034A" w:rsidRDefault="0031034A" w:rsidP="0031034A">
      <w:pPr>
        <w:numPr>
          <w:ilvl w:val="0"/>
          <w:numId w:val="7"/>
        </w:numPr>
        <w:rPr>
          <w:sz w:val="28"/>
          <w:szCs w:val="28"/>
        </w:rPr>
      </w:pPr>
      <w:r w:rsidRPr="0031034A">
        <w:rPr>
          <w:b/>
          <w:bCs/>
          <w:sz w:val="28"/>
          <w:szCs w:val="28"/>
        </w:rPr>
        <w:t>Ratio and Proportion:</w:t>
      </w:r>
      <w:r w:rsidRPr="0031034A">
        <w:rPr>
          <w:sz w:val="28"/>
          <w:szCs w:val="28"/>
        </w:rPr>
        <w:t xml:space="preserve"> Understanding the concept of ratio and proportion, solving problems involving scale, sharing, and comparison, and applying these skills in practical situations such as recipes and maps.</w:t>
      </w:r>
    </w:p>
    <w:p w14:paraId="4128AF7C" w14:textId="77777777" w:rsidR="0031034A" w:rsidRPr="0031034A" w:rsidRDefault="0031034A" w:rsidP="0031034A">
      <w:pPr>
        <w:numPr>
          <w:ilvl w:val="0"/>
          <w:numId w:val="7"/>
        </w:numPr>
        <w:rPr>
          <w:sz w:val="28"/>
          <w:szCs w:val="28"/>
        </w:rPr>
      </w:pPr>
      <w:r w:rsidRPr="0031034A">
        <w:rPr>
          <w:b/>
          <w:bCs/>
          <w:sz w:val="28"/>
          <w:szCs w:val="28"/>
        </w:rPr>
        <w:t>Measurement:</w:t>
      </w:r>
      <w:r w:rsidRPr="0031034A">
        <w:rPr>
          <w:sz w:val="28"/>
          <w:szCs w:val="28"/>
        </w:rPr>
        <w:t xml:space="preserve"> Solving problems involving time, distance, money, and measurement conversions (e.g., km to miles, cm to inches). Children also calculate perimeter, area, and volume for 2D and 3D shapes, and solve problems related to speed and capacity.</w:t>
      </w:r>
    </w:p>
    <w:p w14:paraId="50E0F91E" w14:textId="77777777" w:rsidR="0031034A" w:rsidRPr="0031034A" w:rsidRDefault="0031034A" w:rsidP="0031034A">
      <w:pPr>
        <w:numPr>
          <w:ilvl w:val="0"/>
          <w:numId w:val="7"/>
        </w:numPr>
        <w:rPr>
          <w:sz w:val="28"/>
          <w:szCs w:val="28"/>
        </w:rPr>
      </w:pPr>
      <w:r w:rsidRPr="0031034A">
        <w:rPr>
          <w:b/>
          <w:bCs/>
          <w:sz w:val="28"/>
          <w:szCs w:val="28"/>
        </w:rPr>
        <w:t>Geometry:</w:t>
      </w:r>
      <w:r w:rsidRPr="0031034A">
        <w:rPr>
          <w:sz w:val="28"/>
          <w:szCs w:val="28"/>
        </w:rPr>
        <w:t xml:space="preserve"> Developing a deeper understanding of 2D and 3D shapes, including their properties, angles, and symmetry. Children also explore coordinate geometry, reflections, translations, and rotations, as well as the relationship between different shapes and their areas and volumes.</w:t>
      </w:r>
    </w:p>
    <w:p w14:paraId="61C1E244" w14:textId="77777777" w:rsidR="0031034A" w:rsidRPr="0031034A" w:rsidRDefault="0031034A" w:rsidP="0031034A">
      <w:pPr>
        <w:numPr>
          <w:ilvl w:val="0"/>
          <w:numId w:val="7"/>
        </w:numPr>
        <w:rPr>
          <w:sz w:val="28"/>
          <w:szCs w:val="28"/>
        </w:rPr>
      </w:pPr>
      <w:r w:rsidRPr="0031034A">
        <w:rPr>
          <w:b/>
          <w:bCs/>
          <w:sz w:val="28"/>
          <w:szCs w:val="28"/>
        </w:rPr>
        <w:t>Algebra:</w:t>
      </w:r>
      <w:r w:rsidRPr="0031034A">
        <w:rPr>
          <w:sz w:val="28"/>
          <w:szCs w:val="28"/>
        </w:rPr>
        <w:t xml:space="preserve"> Introducing basic algebra concepts such as finding and using simple formulae, understanding variables, and solving simple equations.</w:t>
      </w:r>
    </w:p>
    <w:p w14:paraId="661239E5" w14:textId="21D81619" w:rsidR="0031034A" w:rsidRPr="0031034A" w:rsidRDefault="0031034A" w:rsidP="0031034A">
      <w:pPr>
        <w:numPr>
          <w:ilvl w:val="0"/>
          <w:numId w:val="7"/>
        </w:numPr>
        <w:rPr>
          <w:sz w:val="28"/>
          <w:szCs w:val="28"/>
        </w:rPr>
      </w:pPr>
      <w:r w:rsidRPr="0031034A">
        <w:rPr>
          <w:b/>
          <w:bCs/>
          <w:sz w:val="28"/>
          <w:szCs w:val="28"/>
        </w:rPr>
        <w:lastRenderedPageBreak/>
        <w:t>Statistics:</w:t>
      </w:r>
      <w:r w:rsidRPr="0031034A">
        <w:rPr>
          <w:sz w:val="28"/>
          <w:szCs w:val="28"/>
        </w:rPr>
        <w:t xml:space="preserve"> Interpreting and presenting data in a variety of ways, including using line graphs, pie charts, and tables. Children also analy</w:t>
      </w:r>
      <w:r>
        <w:rPr>
          <w:sz w:val="28"/>
          <w:szCs w:val="28"/>
        </w:rPr>
        <w:t>s</w:t>
      </w:r>
      <w:r w:rsidRPr="0031034A">
        <w:rPr>
          <w:sz w:val="28"/>
          <w:szCs w:val="28"/>
        </w:rPr>
        <w:t>e data and use it to make predictions and solve problems.</w:t>
      </w:r>
    </w:p>
    <w:p w14:paraId="6443F54F" w14:textId="77777777" w:rsidR="0031034A" w:rsidRPr="0031034A" w:rsidRDefault="0031034A" w:rsidP="0031034A">
      <w:pPr>
        <w:numPr>
          <w:ilvl w:val="0"/>
          <w:numId w:val="7"/>
        </w:numPr>
        <w:rPr>
          <w:sz w:val="28"/>
          <w:szCs w:val="28"/>
        </w:rPr>
      </w:pPr>
      <w:r w:rsidRPr="0031034A">
        <w:rPr>
          <w:b/>
          <w:bCs/>
          <w:sz w:val="28"/>
          <w:szCs w:val="28"/>
        </w:rPr>
        <w:t>Probability:</w:t>
      </w:r>
      <w:r w:rsidRPr="0031034A">
        <w:rPr>
          <w:sz w:val="28"/>
          <w:szCs w:val="28"/>
        </w:rPr>
        <w:t xml:space="preserve"> Understanding the concept of probability, using fraction, decimal, and percentage forms to express the likelihood of events, and solving related problems.</w:t>
      </w:r>
    </w:p>
    <w:p w14:paraId="1E26BFDA" w14:textId="77777777" w:rsidR="0031034A" w:rsidRPr="0031034A" w:rsidRDefault="0031034A" w:rsidP="0031034A">
      <w:pPr>
        <w:rPr>
          <w:sz w:val="28"/>
          <w:szCs w:val="28"/>
        </w:rPr>
      </w:pPr>
      <w:r w:rsidRPr="0031034A">
        <w:rPr>
          <w:b/>
          <w:bCs/>
          <w:sz w:val="28"/>
          <w:szCs w:val="28"/>
        </w:rPr>
        <w:t>SATs Information:</w:t>
      </w:r>
      <w:r w:rsidRPr="0031034A">
        <w:rPr>
          <w:sz w:val="28"/>
          <w:szCs w:val="28"/>
        </w:rPr>
        <w:t xml:space="preserve"> In Year 6, children will also sit their </w:t>
      </w:r>
      <w:r w:rsidRPr="0031034A">
        <w:rPr>
          <w:b/>
          <w:bCs/>
          <w:sz w:val="28"/>
          <w:szCs w:val="28"/>
        </w:rPr>
        <w:t>Key Stage 2 SATs</w:t>
      </w:r>
      <w:r w:rsidRPr="0031034A">
        <w:rPr>
          <w:sz w:val="28"/>
          <w:szCs w:val="28"/>
        </w:rPr>
        <w:t xml:space="preserve"> (Standard Assessment Tests) in May, which assess their knowledge and skills in mathematics and English. The maths SATs consist of three papers:</w:t>
      </w:r>
    </w:p>
    <w:p w14:paraId="4F9AD41A" w14:textId="77777777" w:rsidR="0031034A" w:rsidRPr="0031034A" w:rsidRDefault="0031034A" w:rsidP="0031034A">
      <w:pPr>
        <w:numPr>
          <w:ilvl w:val="0"/>
          <w:numId w:val="8"/>
        </w:numPr>
        <w:rPr>
          <w:sz w:val="28"/>
          <w:szCs w:val="28"/>
        </w:rPr>
      </w:pPr>
      <w:r w:rsidRPr="0031034A">
        <w:rPr>
          <w:b/>
          <w:bCs/>
          <w:sz w:val="28"/>
          <w:szCs w:val="28"/>
        </w:rPr>
        <w:t>Paper 1</w:t>
      </w:r>
      <w:r w:rsidRPr="0031034A">
        <w:rPr>
          <w:sz w:val="28"/>
          <w:szCs w:val="28"/>
        </w:rPr>
        <w:t>: Arithmetic – This focuses on basic calculations, including addition, subtraction, multiplication, and division.</w:t>
      </w:r>
    </w:p>
    <w:p w14:paraId="01C7D559" w14:textId="77777777" w:rsidR="0031034A" w:rsidRPr="0031034A" w:rsidRDefault="0031034A" w:rsidP="0031034A">
      <w:pPr>
        <w:numPr>
          <w:ilvl w:val="0"/>
          <w:numId w:val="8"/>
        </w:numPr>
        <w:rPr>
          <w:sz w:val="28"/>
          <w:szCs w:val="28"/>
        </w:rPr>
      </w:pPr>
      <w:r w:rsidRPr="0031034A">
        <w:rPr>
          <w:b/>
          <w:bCs/>
          <w:sz w:val="28"/>
          <w:szCs w:val="28"/>
        </w:rPr>
        <w:t>Paper 2 and 3</w:t>
      </w:r>
      <w:r w:rsidRPr="0031034A">
        <w:rPr>
          <w:sz w:val="28"/>
          <w:szCs w:val="28"/>
        </w:rPr>
        <w:t>: Reasoning – These papers assess problem-solving skills, including more complex reasoning and applying mathematical concepts to real-life scenarios.</w:t>
      </w:r>
    </w:p>
    <w:p w14:paraId="6A505A06" w14:textId="2BA7035D" w:rsidR="0031034A" w:rsidRPr="0031034A" w:rsidRDefault="0031034A" w:rsidP="0031034A">
      <w:pPr>
        <w:rPr>
          <w:sz w:val="28"/>
          <w:szCs w:val="28"/>
        </w:rPr>
      </w:pPr>
      <w:r w:rsidRPr="0031034A">
        <w:rPr>
          <w:sz w:val="28"/>
          <w:szCs w:val="28"/>
        </w:rPr>
        <w:t xml:space="preserve">The White Rose Maths programme supports children in preparing for these assessments by providing a structured approach to mastering key skills and ensuring they are confident in both fluency and reasoning. Parents can help by encouraging regular practice, reviewing previous topics, and using past SATs papers </w:t>
      </w:r>
      <w:r>
        <w:rPr>
          <w:sz w:val="28"/>
          <w:szCs w:val="28"/>
        </w:rPr>
        <w:t xml:space="preserve">children have completed in school </w:t>
      </w:r>
      <w:r w:rsidRPr="0031034A">
        <w:rPr>
          <w:sz w:val="28"/>
          <w:szCs w:val="28"/>
        </w:rPr>
        <w:t>to familiarize their child with the format.</w:t>
      </w:r>
    </w:p>
    <w:p w14:paraId="279A75D8" w14:textId="77777777" w:rsidR="0031034A" w:rsidRPr="0031034A" w:rsidRDefault="0031034A" w:rsidP="0031034A">
      <w:pPr>
        <w:rPr>
          <w:sz w:val="28"/>
          <w:szCs w:val="28"/>
        </w:rPr>
      </w:pPr>
      <w:r w:rsidRPr="0031034A">
        <w:rPr>
          <w:sz w:val="28"/>
          <w:szCs w:val="28"/>
        </w:rPr>
        <w:t>The White Rose Maths approach is interactive, using models and visual representations (such as bar models, number lines, and grids) to help children grasp abstract concepts. The programme encourages children to explain their reasoning, helping them develop a deeper understanding and improve their ability to solve problems independently.</w:t>
      </w:r>
    </w:p>
    <w:p w14:paraId="6BA7ABE5" w14:textId="65EC00A9" w:rsidR="0031034A" w:rsidRPr="0031034A" w:rsidRDefault="0031034A" w:rsidP="0031034A">
      <w:pPr>
        <w:rPr>
          <w:sz w:val="28"/>
          <w:szCs w:val="28"/>
        </w:rPr>
      </w:pPr>
      <w:r w:rsidRPr="0031034A">
        <w:rPr>
          <w:sz w:val="28"/>
          <w:szCs w:val="28"/>
        </w:rPr>
        <w:t>Parents can support their child’s learning by encouraging regular practice with times tables, involving them in activities that require measurement or budgeting, and using real-life scenarios to reinforce mathematical concepts like fractions and percentages. Online resources, videos, and practice worksheets are available to support learning at home</w:t>
      </w:r>
      <w:r>
        <w:rPr>
          <w:sz w:val="28"/>
          <w:szCs w:val="28"/>
        </w:rPr>
        <w:t xml:space="preserve"> and children should be encouraged to complete all weekly homework tasks to the best of their ability</w:t>
      </w:r>
      <w:r w:rsidRPr="0031034A">
        <w:rPr>
          <w:sz w:val="28"/>
          <w:szCs w:val="28"/>
        </w:rPr>
        <w:t>.</w:t>
      </w:r>
    </w:p>
    <w:p w14:paraId="4AACBAAB" w14:textId="77777777" w:rsidR="0031034A" w:rsidRPr="0031034A" w:rsidRDefault="0031034A" w:rsidP="0031034A">
      <w:pPr>
        <w:rPr>
          <w:sz w:val="28"/>
          <w:szCs w:val="28"/>
        </w:rPr>
      </w:pPr>
    </w:p>
    <w:p w14:paraId="521918DD" w14:textId="77777777" w:rsidR="0031034A" w:rsidRPr="00EB494A" w:rsidRDefault="0031034A" w:rsidP="00EB494A">
      <w:pPr>
        <w:rPr>
          <w:sz w:val="28"/>
          <w:szCs w:val="28"/>
        </w:rPr>
      </w:pPr>
    </w:p>
    <w:p w14:paraId="63AD2C9E" w14:textId="77777777" w:rsidR="00EB494A" w:rsidRPr="00EB494A" w:rsidRDefault="00EB494A" w:rsidP="00EB494A">
      <w:pPr>
        <w:rPr>
          <w:sz w:val="28"/>
          <w:szCs w:val="28"/>
        </w:rPr>
      </w:pPr>
    </w:p>
    <w:p w14:paraId="044AB427" w14:textId="77777777" w:rsidR="00EB494A" w:rsidRPr="00EB494A" w:rsidRDefault="00EB494A" w:rsidP="00EB494A">
      <w:pPr>
        <w:rPr>
          <w:sz w:val="28"/>
          <w:szCs w:val="28"/>
        </w:rPr>
      </w:pPr>
    </w:p>
    <w:p w14:paraId="56240AF5" w14:textId="77777777" w:rsidR="00EB494A" w:rsidRPr="00EB494A" w:rsidRDefault="00EB494A">
      <w:pPr>
        <w:rPr>
          <w:sz w:val="28"/>
          <w:szCs w:val="28"/>
        </w:rPr>
      </w:pPr>
    </w:p>
    <w:p w14:paraId="41795B95" w14:textId="67BB3E6D" w:rsidR="00EB494A" w:rsidRDefault="00EB494A"/>
    <w:p w14:paraId="1556D549" w14:textId="77777777" w:rsidR="00EB494A" w:rsidRDefault="00EB494A"/>
    <w:sectPr w:rsidR="00EB4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26CE5"/>
    <w:multiLevelType w:val="multilevel"/>
    <w:tmpl w:val="9456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634244"/>
    <w:multiLevelType w:val="multilevel"/>
    <w:tmpl w:val="D31E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D04F7B"/>
    <w:multiLevelType w:val="multilevel"/>
    <w:tmpl w:val="EC1C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3009D0"/>
    <w:multiLevelType w:val="multilevel"/>
    <w:tmpl w:val="555C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F024B2"/>
    <w:multiLevelType w:val="multilevel"/>
    <w:tmpl w:val="03A2D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05570C"/>
    <w:multiLevelType w:val="multilevel"/>
    <w:tmpl w:val="6FAA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8D7E2D"/>
    <w:multiLevelType w:val="multilevel"/>
    <w:tmpl w:val="C8DC1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8B73C2"/>
    <w:multiLevelType w:val="multilevel"/>
    <w:tmpl w:val="58CC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6"/>
  </w:num>
  <w:num w:numId="4">
    <w:abstractNumId w:val="3"/>
  </w:num>
  <w:num w:numId="5">
    <w:abstractNumId w:val="1"/>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3EF"/>
    <w:rsid w:val="0031034A"/>
    <w:rsid w:val="003B1AE7"/>
    <w:rsid w:val="008F63EF"/>
    <w:rsid w:val="00EB4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478E8"/>
  <w15:chartTrackingRefBased/>
  <w15:docId w15:val="{D7BD32B2-DACD-4A40-BE3A-D8EC5000D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49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49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4949">
      <w:bodyDiv w:val="1"/>
      <w:marLeft w:val="0"/>
      <w:marRight w:val="0"/>
      <w:marTop w:val="0"/>
      <w:marBottom w:val="0"/>
      <w:divBdr>
        <w:top w:val="none" w:sz="0" w:space="0" w:color="auto"/>
        <w:left w:val="none" w:sz="0" w:space="0" w:color="auto"/>
        <w:bottom w:val="none" w:sz="0" w:space="0" w:color="auto"/>
        <w:right w:val="none" w:sz="0" w:space="0" w:color="auto"/>
      </w:divBdr>
    </w:div>
    <w:div w:id="227959980">
      <w:bodyDiv w:val="1"/>
      <w:marLeft w:val="0"/>
      <w:marRight w:val="0"/>
      <w:marTop w:val="0"/>
      <w:marBottom w:val="0"/>
      <w:divBdr>
        <w:top w:val="none" w:sz="0" w:space="0" w:color="auto"/>
        <w:left w:val="none" w:sz="0" w:space="0" w:color="auto"/>
        <w:bottom w:val="none" w:sz="0" w:space="0" w:color="auto"/>
        <w:right w:val="none" w:sz="0" w:space="0" w:color="auto"/>
      </w:divBdr>
    </w:div>
    <w:div w:id="324403668">
      <w:bodyDiv w:val="1"/>
      <w:marLeft w:val="0"/>
      <w:marRight w:val="0"/>
      <w:marTop w:val="0"/>
      <w:marBottom w:val="0"/>
      <w:divBdr>
        <w:top w:val="none" w:sz="0" w:space="0" w:color="auto"/>
        <w:left w:val="none" w:sz="0" w:space="0" w:color="auto"/>
        <w:bottom w:val="none" w:sz="0" w:space="0" w:color="auto"/>
        <w:right w:val="none" w:sz="0" w:space="0" w:color="auto"/>
      </w:divBdr>
    </w:div>
    <w:div w:id="345600121">
      <w:bodyDiv w:val="1"/>
      <w:marLeft w:val="0"/>
      <w:marRight w:val="0"/>
      <w:marTop w:val="0"/>
      <w:marBottom w:val="0"/>
      <w:divBdr>
        <w:top w:val="none" w:sz="0" w:space="0" w:color="auto"/>
        <w:left w:val="none" w:sz="0" w:space="0" w:color="auto"/>
        <w:bottom w:val="none" w:sz="0" w:space="0" w:color="auto"/>
        <w:right w:val="none" w:sz="0" w:space="0" w:color="auto"/>
      </w:divBdr>
    </w:div>
    <w:div w:id="367490455">
      <w:bodyDiv w:val="1"/>
      <w:marLeft w:val="0"/>
      <w:marRight w:val="0"/>
      <w:marTop w:val="0"/>
      <w:marBottom w:val="0"/>
      <w:divBdr>
        <w:top w:val="none" w:sz="0" w:space="0" w:color="auto"/>
        <w:left w:val="none" w:sz="0" w:space="0" w:color="auto"/>
        <w:bottom w:val="none" w:sz="0" w:space="0" w:color="auto"/>
        <w:right w:val="none" w:sz="0" w:space="0" w:color="auto"/>
      </w:divBdr>
    </w:div>
    <w:div w:id="484397110">
      <w:bodyDiv w:val="1"/>
      <w:marLeft w:val="0"/>
      <w:marRight w:val="0"/>
      <w:marTop w:val="0"/>
      <w:marBottom w:val="0"/>
      <w:divBdr>
        <w:top w:val="none" w:sz="0" w:space="0" w:color="auto"/>
        <w:left w:val="none" w:sz="0" w:space="0" w:color="auto"/>
        <w:bottom w:val="none" w:sz="0" w:space="0" w:color="auto"/>
        <w:right w:val="none" w:sz="0" w:space="0" w:color="auto"/>
      </w:divBdr>
    </w:div>
    <w:div w:id="505175434">
      <w:bodyDiv w:val="1"/>
      <w:marLeft w:val="0"/>
      <w:marRight w:val="0"/>
      <w:marTop w:val="0"/>
      <w:marBottom w:val="0"/>
      <w:divBdr>
        <w:top w:val="none" w:sz="0" w:space="0" w:color="auto"/>
        <w:left w:val="none" w:sz="0" w:space="0" w:color="auto"/>
        <w:bottom w:val="none" w:sz="0" w:space="0" w:color="auto"/>
        <w:right w:val="none" w:sz="0" w:space="0" w:color="auto"/>
      </w:divBdr>
    </w:div>
    <w:div w:id="947739675">
      <w:bodyDiv w:val="1"/>
      <w:marLeft w:val="0"/>
      <w:marRight w:val="0"/>
      <w:marTop w:val="0"/>
      <w:marBottom w:val="0"/>
      <w:divBdr>
        <w:top w:val="none" w:sz="0" w:space="0" w:color="auto"/>
        <w:left w:val="none" w:sz="0" w:space="0" w:color="auto"/>
        <w:bottom w:val="none" w:sz="0" w:space="0" w:color="auto"/>
        <w:right w:val="none" w:sz="0" w:space="0" w:color="auto"/>
      </w:divBdr>
    </w:div>
    <w:div w:id="1344164070">
      <w:bodyDiv w:val="1"/>
      <w:marLeft w:val="0"/>
      <w:marRight w:val="0"/>
      <w:marTop w:val="0"/>
      <w:marBottom w:val="0"/>
      <w:divBdr>
        <w:top w:val="none" w:sz="0" w:space="0" w:color="auto"/>
        <w:left w:val="none" w:sz="0" w:space="0" w:color="auto"/>
        <w:bottom w:val="none" w:sz="0" w:space="0" w:color="auto"/>
        <w:right w:val="none" w:sz="0" w:space="0" w:color="auto"/>
      </w:divBdr>
    </w:div>
    <w:div w:id="1459685523">
      <w:bodyDiv w:val="1"/>
      <w:marLeft w:val="0"/>
      <w:marRight w:val="0"/>
      <w:marTop w:val="0"/>
      <w:marBottom w:val="0"/>
      <w:divBdr>
        <w:top w:val="none" w:sz="0" w:space="0" w:color="auto"/>
        <w:left w:val="none" w:sz="0" w:space="0" w:color="auto"/>
        <w:bottom w:val="none" w:sz="0" w:space="0" w:color="auto"/>
        <w:right w:val="none" w:sz="0" w:space="0" w:color="auto"/>
      </w:divBdr>
    </w:div>
    <w:div w:id="1524515501">
      <w:bodyDiv w:val="1"/>
      <w:marLeft w:val="0"/>
      <w:marRight w:val="0"/>
      <w:marTop w:val="0"/>
      <w:marBottom w:val="0"/>
      <w:divBdr>
        <w:top w:val="none" w:sz="0" w:space="0" w:color="auto"/>
        <w:left w:val="none" w:sz="0" w:space="0" w:color="auto"/>
        <w:bottom w:val="none" w:sz="0" w:space="0" w:color="auto"/>
        <w:right w:val="none" w:sz="0" w:space="0" w:color="auto"/>
      </w:divBdr>
    </w:div>
    <w:div w:id="1623458149">
      <w:bodyDiv w:val="1"/>
      <w:marLeft w:val="0"/>
      <w:marRight w:val="0"/>
      <w:marTop w:val="0"/>
      <w:marBottom w:val="0"/>
      <w:divBdr>
        <w:top w:val="none" w:sz="0" w:space="0" w:color="auto"/>
        <w:left w:val="none" w:sz="0" w:space="0" w:color="auto"/>
        <w:bottom w:val="none" w:sz="0" w:space="0" w:color="auto"/>
        <w:right w:val="none" w:sz="0" w:space="0" w:color="auto"/>
      </w:divBdr>
    </w:div>
    <w:div w:id="211721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2326</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Holt</dc:creator>
  <cp:keywords/>
  <dc:description/>
  <cp:lastModifiedBy>Miss Holt</cp:lastModifiedBy>
  <cp:revision>1</cp:revision>
  <dcterms:created xsi:type="dcterms:W3CDTF">2025-01-24T19:06:00Z</dcterms:created>
  <dcterms:modified xsi:type="dcterms:W3CDTF">2025-01-24T20:01:00Z</dcterms:modified>
</cp:coreProperties>
</file>